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69F33D" w14:textId="77777777" w:rsidR="00BA4BC1" w:rsidRDefault="00000000">
      <w:pPr>
        <w:pStyle w:val="Title"/>
        <w:ind w:right="990"/>
      </w:pPr>
      <w:bookmarkStart w:id="0" w:name="_kh5lfcru7d03" w:colFirst="0" w:colLast="0"/>
      <w:bookmarkEnd w:id="0"/>
      <w:r>
        <w:t>2.5 - Revelation 12 and the Timeline</w:t>
      </w:r>
    </w:p>
    <w:p w14:paraId="0EA534AB" w14:textId="77777777" w:rsidR="00BA4BC1" w:rsidRDefault="00000000">
      <w:pPr>
        <w:pStyle w:val="Subtitle"/>
        <w:ind w:right="990"/>
      </w:pPr>
      <w:bookmarkStart w:id="1" w:name="_dxngzjxrf8t9" w:colFirst="0" w:colLast="0"/>
      <w:bookmarkEnd w:id="1"/>
      <w:r>
        <w:t>The Revelation Framework</w:t>
      </w:r>
    </w:p>
    <w:p w14:paraId="72E23EDD" w14:textId="77777777" w:rsidR="00BA4BC1" w:rsidRDefault="00000000">
      <w:r>
        <w:t>So by now, you may have realized that Revelation is not in chronological order. But if it's not in chronological order, how do we know where to start? In a previous study, I had you look into the Revelation 12 sign in the starry heavens that took place on Feast of Trumpets 2017.</w:t>
      </w:r>
    </w:p>
    <w:p w14:paraId="6C928DB5" w14:textId="77777777" w:rsidR="00BA4BC1" w:rsidRDefault="00000000">
      <w:hyperlink r:id="rId5">
        <w:r>
          <w:rPr>
            <w:color w:val="0000EE"/>
            <w:u w:val="single"/>
          </w:rPr>
          <w:t>The Revelation 12 sign in 3 Minutes!! l 9 23 2017 Prophecy of Biblical proportions</w:t>
        </w:r>
      </w:hyperlink>
      <w:hyperlink r:id="rId6">
        <w:r>
          <w:rPr>
            <w:color w:val="0000EE"/>
            <w:u w:val="single"/>
          </w:rPr>
          <w:t>We're now "IN" the book of Revelation!</w:t>
        </w:r>
      </w:hyperlink>
    </w:p>
    <w:p w14:paraId="4D534879" w14:textId="77777777" w:rsidR="00BA4BC1" w:rsidRDefault="00000000">
      <w:r>
        <w:t xml:space="preserve">If anything, this was probably an indicator from God to go look there first. So, let's see what Revelation 12 is all about. </w:t>
      </w:r>
    </w:p>
    <w:p w14:paraId="0F101D35" w14:textId="77777777" w:rsidR="00BA4BC1" w:rsidRDefault="00000000">
      <w:pPr>
        <w:pStyle w:val="Heading1"/>
      </w:pPr>
      <w:bookmarkStart w:id="2" w:name="_ucdp5zuhpxjq" w:colFirst="0" w:colLast="0"/>
      <w:bookmarkEnd w:id="2"/>
      <w:r>
        <w:t>The Basic Framework</w:t>
      </w:r>
    </w:p>
    <w:p w14:paraId="783D2629" w14:textId="77777777" w:rsidR="00BA4BC1" w:rsidRDefault="00000000">
      <w:pPr>
        <w:pStyle w:val="Heading2"/>
      </w:pPr>
      <w:bookmarkStart w:id="3" w:name="_gb352b3okkyw" w:colFirst="0" w:colLast="0"/>
      <w:bookmarkEnd w:id="3"/>
      <w:r>
        <w:t>Read Revelation 12</w:t>
      </w:r>
    </w:p>
    <w:p w14:paraId="5CEDDDAA" w14:textId="77777777" w:rsidR="00BA4BC1" w:rsidRDefault="00000000">
      <w:r>
        <w:t xml:space="preserve">A lot of theologians will say that the entirety of Chapter 12 is an interlude that describes the history of Israel and Jesus. Do you agree or disagree with that? Why?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32173A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Pr>
          <w:p w14:paraId="2C5DBCD1" w14:textId="77777777" w:rsidR="00BA4BC1" w:rsidRDefault="00000000">
            <w:pPr>
              <w:widowControl w:val="0"/>
              <w:spacing w:before="0" w:after="0" w:line="240" w:lineRule="auto"/>
              <w:rPr>
                <w:color w:val="FF0000"/>
              </w:rPr>
            </w:pPr>
            <w:r>
              <w:rPr>
                <w:color w:val="FF0000"/>
              </w:rPr>
              <w:t xml:space="preserve">I personally do not agree with that. Although there are some clear correlations with Christ in the first few verses, it doesn’t necessarily mean that He 100% fulfilled this prophecy. Additionally, we saw the Revelation 12 sign in 2017, and this prophecy is also clearly discussing the Great Tribulation, the last 3.5 years before the Parousia of Jesus. So, I don’t agree this is a historical chapter. I think there are things here that still need to happen. </w:t>
            </w:r>
          </w:p>
        </w:tc>
      </w:tr>
    </w:tbl>
    <w:p w14:paraId="555E52FD" w14:textId="77777777" w:rsidR="00BA4BC1" w:rsidRDefault="00000000">
      <w:r>
        <w:t xml:space="preserve">Is Revelation 12, as a whole, in chronological order or not? Is this one big vision or a series of little visions? How do you know?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C8C77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A289C8" w14:textId="77777777" w:rsidR="00BA4BC1" w:rsidRDefault="00000000">
            <w:pPr>
              <w:widowControl w:val="0"/>
              <w:spacing w:before="0" w:after="0" w:line="240" w:lineRule="auto"/>
              <w:rPr>
                <w:color w:val="FF0000"/>
              </w:rPr>
            </w:pPr>
            <w:r>
              <w:rPr>
                <w:color w:val="FF0000"/>
              </w:rPr>
              <w:t xml:space="preserve">I think it jumps back and forth. For example, it talks about the woman running into the wilderness on two separate occasions. So we’re clearly seeing the same event from a different perspective. It seems to talk about an event from one perspective, then dives in from a different perspective to give us more detail. </w:t>
            </w:r>
          </w:p>
        </w:tc>
      </w:tr>
    </w:tbl>
    <w:p w14:paraId="13C8AC6C" w14:textId="77777777" w:rsidR="00BA4BC1" w:rsidRDefault="00000000">
      <w:r>
        <w:t>Are there any events or indicators in this chapter that inform us of a particular time or event that we are familiar with from other passages in the Bible? If so, what?</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55FC1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8B659B" w14:textId="77777777" w:rsidR="00BA4BC1" w:rsidRDefault="00000000">
            <w:pPr>
              <w:widowControl w:val="0"/>
              <w:spacing w:before="0" w:after="0" w:line="240" w:lineRule="auto"/>
              <w:rPr>
                <w:color w:val="FF0000"/>
              </w:rPr>
            </w:pPr>
            <w:r>
              <w:rPr>
                <w:color w:val="FF0000"/>
              </w:rPr>
              <w:t xml:space="preserve">Yes! </w:t>
            </w:r>
          </w:p>
          <w:p w14:paraId="42C5B1E4" w14:textId="77777777" w:rsidR="00BA4BC1" w:rsidRDefault="00BA4BC1">
            <w:pPr>
              <w:widowControl w:val="0"/>
              <w:spacing w:before="0" w:after="0" w:line="240" w:lineRule="auto"/>
              <w:rPr>
                <w:color w:val="FF0000"/>
              </w:rPr>
            </w:pPr>
          </w:p>
          <w:p w14:paraId="354655B7" w14:textId="77777777" w:rsidR="00BA4BC1" w:rsidRDefault="00000000">
            <w:pPr>
              <w:widowControl w:val="0"/>
              <w:spacing w:before="0" w:after="0" w:line="240" w:lineRule="auto"/>
              <w:rPr>
                <w:color w:val="FF0000"/>
              </w:rPr>
            </w:pPr>
            <w:r>
              <w:rPr>
                <w:color w:val="FF0000"/>
              </w:rPr>
              <w:t xml:space="preserve">Revelation 12:6 - “Then the woman fled into the wilderness, where she has a place prepared by God, that they should feed her there </w:t>
            </w:r>
            <w:r>
              <w:rPr>
                <w:b/>
                <w:bCs/>
                <w:color w:val="FF0000"/>
              </w:rPr>
              <w:t>one thousand two hundred and sixty days</w:t>
            </w:r>
            <w:r>
              <w:rPr>
                <w:color w:val="FF0000"/>
              </w:rPr>
              <w:t>.”</w:t>
            </w:r>
          </w:p>
          <w:p w14:paraId="665317CF" w14:textId="77777777" w:rsidR="00BA4BC1" w:rsidRDefault="00BA4BC1">
            <w:pPr>
              <w:widowControl w:val="0"/>
              <w:spacing w:before="0" w:after="0" w:line="240" w:lineRule="auto"/>
              <w:rPr>
                <w:color w:val="FF0000"/>
              </w:rPr>
            </w:pPr>
          </w:p>
          <w:p w14:paraId="1CC5413C" w14:textId="77777777" w:rsidR="00BA4BC1" w:rsidRDefault="00000000">
            <w:pPr>
              <w:widowControl w:val="0"/>
              <w:spacing w:before="0" w:after="0" w:line="240" w:lineRule="auto"/>
              <w:rPr>
                <w:color w:val="FF0000"/>
              </w:rPr>
            </w:pPr>
            <w:r>
              <w:rPr>
                <w:color w:val="FF0000"/>
              </w:rPr>
              <w:t>Revelation 12:14 - “But the woman was given two wings of a great eagle, that she might fly into the wilderness to her place, where she is nourished for a</w:t>
            </w:r>
            <w:r>
              <w:rPr>
                <w:b/>
                <w:bCs/>
                <w:color w:val="FF0000"/>
              </w:rPr>
              <w:t xml:space="preserve"> time and times and half a time</w:t>
            </w:r>
            <w:r>
              <w:rPr>
                <w:color w:val="FF0000"/>
              </w:rPr>
              <w:t>, from the presence of the serpent.”</w:t>
            </w:r>
          </w:p>
          <w:p w14:paraId="566456E3" w14:textId="77777777" w:rsidR="00BA4BC1" w:rsidRDefault="00BA4BC1">
            <w:pPr>
              <w:widowControl w:val="0"/>
              <w:spacing w:before="0" w:after="0" w:line="240" w:lineRule="auto"/>
              <w:rPr>
                <w:color w:val="FF0000"/>
              </w:rPr>
            </w:pPr>
          </w:p>
          <w:p w14:paraId="6266363A" w14:textId="77777777" w:rsidR="00BA4BC1" w:rsidRDefault="00000000">
            <w:pPr>
              <w:widowControl w:val="0"/>
              <w:spacing w:before="0" w:after="0" w:line="240" w:lineRule="auto"/>
              <w:rPr>
                <w:color w:val="FF0000"/>
              </w:rPr>
            </w:pPr>
            <w:r>
              <w:rPr>
                <w:color w:val="FF0000"/>
              </w:rPr>
              <w:t>Revelation 13:5 - “And he was given a mouth speaking great things and blasphemies, and he was given authority to [c]continue for</w:t>
            </w:r>
            <w:r>
              <w:rPr>
                <w:b/>
                <w:bCs/>
                <w:color w:val="FF0000"/>
              </w:rPr>
              <w:t xml:space="preserve"> forty-two months.</w:t>
            </w:r>
            <w:r>
              <w:rPr>
                <w:color w:val="FF0000"/>
              </w:rPr>
              <w:t>”</w:t>
            </w:r>
          </w:p>
          <w:p w14:paraId="063B4144" w14:textId="77777777" w:rsidR="00BA4BC1" w:rsidRDefault="00BA4BC1">
            <w:pPr>
              <w:widowControl w:val="0"/>
              <w:spacing w:before="0" w:after="0" w:line="240" w:lineRule="auto"/>
              <w:rPr>
                <w:color w:val="FF0000"/>
              </w:rPr>
            </w:pPr>
          </w:p>
          <w:p w14:paraId="2A437A4A" w14:textId="77777777" w:rsidR="00BA4BC1" w:rsidRDefault="00000000">
            <w:pPr>
              <w:widowControl w:val="0"/>
              <w:spacing w:before="0" w:after="0" w:line="240" w:lineRule="auto"/>
              <w:rPr>
                <w:color w:val="FF0000"/>
              </w:rPr>
            </w:pPr>
            <w:r>
              <w:rPr>
                <w:color w:val="FF0000"/>
              </w:rPr>
              <w:t xml:space="preserve">Daniel 9:27 - the second half of Daniel’s 70th week (3.5 years) </w:t>
            </w:r>
          </w:p>
          <w:p w14:paraId="79B71F47" w14:textId="77777777" w:rsidR="00BA4BC1" w:rsidRDefault="00000000">
            <w:pPr>
              <w:widowControl w:val="0"/>
              <w:spacing w:before="0" w:after="0" w:line="240" w:lineRule="auto"/>
              <w:rPr>
                <w:color w:val="FF0000"/>
              </w:rPr>
            </w:pPr>
            <w:r>
              <w:rPr>
                <w:color w:val="FF0000"/>
              </w:rPr>
              <w:t>Daniel 12 - 1260 days</w:t>
            </w:r>
          </w:p>
          <w:p w14:paraId="0137E20E" w14:textId="77777777" w:rsidR="00BA4BC1" w:rsidRDefault="00BA4BC1">
            <w:pPr>
              <w:widowControl w:val="0"/>
              <w:spacing w:before="0" w:after="0" w:line="240" w:lineRule="auto"/>
              <w:rPr>
                <w:color w:val="FF0000"/>
              </w:rPr>
            </w:pPr>
          </w:p>
          <w:p w14:paraId="57E7DEEB" w14:textId="77777777" w:rsidR="00BA4BC1" w:rsidRDefault="00000000">
            <w:pPr>
              <w:widowControl w:val="0"/>
              <w:spacing w:before="0" w:after="0" w:line="240" w:lineRule="auto"/>
              <w:rPr>
                <w:color w:val="FF0000"/>
              </w:rPr>
            </w:pPr>
            <w:r>
              <w:rPr>
                <w:color w:val="FF0000"/>
              </w:rPr>
              <w:t xml:space="preserve">Revelation 12 is clearly referring to the second half of Daniel’s 70th week, or Jacob’s Trouble, or the Great Tribulation, whatever you want to call it. </w:t>
            </w:r>
          </w:p>
        </w:tc>
      </w:tr>
    </w:tbl>
    <w:p w14:paraId="7582BE8D" w14:textId="77777777" w:rsidR="00BA4BC1" w:rsidRDefault="00000000">
      <w:r>
        <w:lastRenderedPageBreak/>
        <w:t xml:space="preserve">Hmm, maybe we should try plotting this out on a timeline to see what we get. </w:t>
      </w:r>
    </w:p>
    <w:p w14:paraId="33D513F2" w14:textId="77777777" w:rsidR="00BA4BC1" w:rsidRDefault="00000000">
      <w:r>
        <w:t>If you had to plot this as a series of events, how would you lay it out and in what order?</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C5DDC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6AF3F9" w14:textId="77777777" w:rsidR="00BA4BC1" w:rsidRDefault="00000000">
            <w:pPr>
              <w:widowControl w:val="0"/>
              <w:numPr>
                <w:ilvl w:val="0"/>
                <w:numId w:val="4"/>
              </w:numPr>
              <w:spacing w:before="0" w:after="0" w:line="240" w:lineRule="auto"/>
              <w:rPr>
                <w:color w:val="FF0000"/>
              </w:rPr>
            </w:pPr>
            <w:r>
              <w:rPr>
                <w:color w:val="FF0000"/>
              </w:rPr>
              <w:t>Revelation 12 Sign</w:t>
            </w:r>
          </w:p>
          <w:p w14:paraId="721E4EC0" w14:textId="77777777" w:rsidR="00BA4BC1" w:rsidRDefault="00000000">
            <w:pPr>
              <w:widowControl w:val="0"/>
              <w:numPr>
                <w:ilvl w:val="0"/>
                <w:numId w:val="4"/>
              </w:numPr>
              <w:spacing w:before="0" w:after="0" w:line="240" w:lineRule="auto"/>
              <w:rPr>
                <w:color w:val="FF0000"/>
              </w:rPr>
            </w:pPr>
            <w:r>
              <w:rPr>
                <w:color w:val="FF0000"/>
              </w:rPr>
              <w:t>Sign of the Dragon</w:t>
            </w:r>
          </w:p>
          <w:p w14:paraId="0FC01DE7" w14:textId="77777777" w:rsidR="00BA4BC1" w:rsidRDefault="00000000">
            <w:pPr>
              <w:widowControl w:val="0"/>
              <w:numPr>
                <w:ilvl w:val="1"/>
                <w:numId w:val="4"/>
              </w:numPr>
              <w:spacing w:before="0" w:after="0" w:line="240" w:lineRule="auto"/>
              <w:rPr>
                <w:color w:val="FF0000"/>
              </w:rPr>
            </w:pPr>
            <w:r>
              <w:rPr>
                <w:color w:val="FF0000"/>
              </w:rPr>
              <w:t>A third of fallen angels cast to Earth</w:t>
            </w:r>
          </w:p>
          <w:p w14:paraId="5847EE06" w14:textId="77777777" w:rsidR="00BA4BC1" w:rsidRDefault="00000000">
            <w:pPr>
              <w:widowControl w:val="0"/>
              <w:numPr>
                <w:ilvl w:val="1"/>
                <w:numId w:val="4"/>
              </w:numPr>
              <w:spacing w:before="0" w:after="0" w:line="240" w:lineRule="auto"/>
              <w:rPr>
                <w:color w:val="FF0000"/>
              </w:rPr>
            </w:pPr>
            <w:r>
              <w:rPr>
                <w:color w:val="FF0000"/>
              </w:rPr>
              <w:t>Male Child is born</w:t>
            </w:r>
          </w:p>
          <w:p w14:paraId="5A83447B" w14:textId="77777777" w:rsidR="00BA4BC1" w:rsidRDefault="00000000">
            <w:pPr>
              <w:widowControl w:val="0"/>
              <w:numPr>
                <w:ilvl w:val="1"/>
                <w:numId w:val="4"/>
              </w:numPr>
              <w:spacing w:before="0" w:after="0" w:line="240" w:lineRule="auto"/>
              <w:rPr>
                <w:color w:val="FF0000"/>
              </w:rPr>
            </w:pPr>
            <w:r>
              <w:rPr>
                <w:color w:val="FF0000"/>
              </w:rPr>
              <w:t>Male Child is caught up</w:t>
            </w:r>
          </w:p>
          <w:p w14:paraId="78E6F686" w14:textId="77777777" w:rsidR="00BA4BC1" w:rsidRDefault="00000000">
            <w:pPr>
              <w:widowControl w:val="0"/>
              <w:numPr>
                <w:ilvl w:val="0"/>
                <w:numId w:val="4"/>
              </w:numPr>
              <w:spacing w:before="0" w:after="0" w:line="240" w:lineRule="auto"/>
              <w:rPr>
                <w:color w:val="FF0000"/>
              </w:rPr>
            </w:pPr>
            <w:r>
              <w:rPr>
                <w:color w:val="FF0000"/>
              </w:rPr>
              <w:t>Martyrs</w:t>
            </w:r>
          </w:p>
          <w:p w14:paraId="4F8C7CB2" w14:textId="77777777" w:rsidR="00BA4BC1" w:rsidRDefault="00000000">
            <w:pPr>
              <w:widowControl w:val="0"/>
              <w:numPr>
                <w:ilvl w:val="0"/>
                <w:numId w:val="4"/>
              </w:numPr>
              <w:spacing w:before="0" w:after="0" w:line="240" w:lineRule="auto"/>
              <w:rPr>
                <w:color w:val="FF0000"/>
              </w:rPr>
            </w:pPr>
            <w:r>
              <w:rPr>
                <w:color w:val="FF0000"/>
              </w:rPr>
              <w:t>War in Heaven</w:t>
            </w:r>
          </w:p>
          <w:p w14:paraId="5B98A8FB" w14:textId="77777777" w:rsidR="00BA4BC1" w:rsidRDefault="00000000">
            <w:pPr>
              <w:widowControl w:val="0"/>
              <w:numPr>
                <w:ilvl w:val="0"/>
                <w:numId w:val="4"/>
              </w:numPr>
              <w:spacing w:before="0" w:after="0" w:line="240" w:lineRule="auto"/>
              <w:rPr>
                <w:color w:val="FF0000"/>
              </w:rPr>
            </w:pPr>
            <w:r>
              <w:rPr>
                <w:color w:val="FF0000"/>
              </w:rPr>
              <w:t>Satan and the rest of the fallen angels cast to earth</w:t>
            </w:r>
          </w:p>
          <w:p w14:paraId="0A9789BE" w14:textId="77777777" w:rsidR="00BA4BC1" w:rsidRDefault="00000000">
            <w:pPr>
              <w:widowControl w:val="0"/>
              <w:numPr>
                <w:ilvl w:val="0"/>
                <w:numId w:val="4"/>
              </w:numPr>
              <w:spacing w:before="0" w:after="0" w:line="240" w:lineRule="auto"/>
              <w:rPr>
                <w:color w:val="FF0000"/>
              </w:rPr>
            </w:pPr>
            <w:r>
              <w:rPr>
                <w:color w:val="FF0000"/>
              </w:rPr>
              <w:t>Satan pursues Israel, who hides in the wilderness for 1260 days</w:t>
            </w:r>
          </w:p>
          <w:p w14:paraId="728BE85B" w14:textId="77777777" w:rsidR="00BA4BC1" w:rsidRDefault="00000000">
            <w:pPr>
              <w:widowControl w:val="0"/>
              <w:numPr>
                <w:ilvl w:val="0"/>
                <w:numId w:val="4"/>
              </w:numPr>
              <w:spacing w:before="0" w:after="0" w:line="240" w:lineRule="auto"/>
              <w:rPr>
                <w:color w:val="FF0000"/>
              </w:rPr>
            </w:pPr>
            <w:r>
              <w:rPr>
                <w:color w:val="FF0000"/>
              </w:rPr>
              <w:t>Satan pursues Christians</w:t>
            </w:r>
          </w:p>
        </w:tc>
      </w:tr>
    </w:tbl>
    <w:p w14:paraId="37F233B7" w14:textId="77777777" w:rsidR="00BA4BC1" w:rsidRDefault="00000000">
      <w:r>
        <w:t xml:space="preserve">Let's start with a line. We know that the first two verses were fulfilled in 2017. Let's plot that. </w:t>
      </w:r>
    </w:p>
    <w:p w14:paraId="61B6BA70" w14:textId="77777777" w:rsidR="00BA4BC1" w:rsidRDefault="00BA4BC1">
      <w:pPr>
        <w:jc w:val="center"/>
      </w:pPr>
    </w:p>
    <w:p w14:paraId="3A1B350D" w14:textId="492E2514" w:rsidR="00BA4BC1" w:rsidRDefault="00A70FB7">
      <w:pPr>
        <w:jc w:val="center"/>
      </w:pPr>
      <w:r w:rsidRPr="00A70FB7">
        <w:drawing>
          <wp:inline distT="0" distB="0" distL="0" distR="0" wp14:anchorId="0A51514D" wp14:editId="6B02E4E8">
            <wp:extent cx="5943600" cy="837565"/>
            <wp:effectExtent l="0" t="0" r="0" b="635"/>
            <wp:docPr id="1411635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635156" name=""/>
                    <pic:cNvPicPr/>
                  </pic:nvPicPr>
                  <pic:blipFill>
                    <a:blip r:embed="rId7"/>
                    <a:stretch>
                      <a:fillRect/>
                    </a:stretch>
                  </pic:blipFill>
                  <pic:spPr>
                    <a:xfrm>
                      <a:off x="0" y="0"/>
                      <a:ext cx="5943600" cy="837565"/>
                    </a:xfrm>
                    <a:prstGeom prst="rect">
                      <a:avLst/>
                    </a:prstGeom>
                  </pic:spPr>
                </pic:pic>
              </a:graphicData>
            </a:graphic>
          </wp:inline>
        </w:drawing>
      </w:r>
    </w:p>
    <w:p w14:paraId="40CF0FCF" w14:textId="77777777" w:rsidR="00BA4BC1" w:rsidRDefault="00BA4BC1">
      <w:pPr>
        <w:jc w:val="center"/>
      </w:pPr>
    </w:p>
    <w:p w14:paraId="629E5B1A" w14:textId="77777777" w:rsidR="00BA4BC1" w:rsidRDefault="00000000">
      <w:pPr>
        <w:pStyle w:val="Heading2"/>
      </w:pPr>
      <w:bookmarkStart w:id="4" w:name="_4wukoy28xuyd" w:colFirst="0" w:colLast="0"/>
      <w:bookmarkEnd w:id="4"/>
      <w:r>
        <w:t>Read Revelation 12:6 and Revelation 12:14</w:t>
      </w:r>
    </w:p>
    <w:p w14:paraId="7019EBA7" w14:textId="77777777" w:rsidR="00BA4BC1" w:rsidRDefault="00000000">
      <w:r>
        <w:t xml:space="preserve">What other event can we pick out in this chapter that we know for sure? It gives us two separate time lengths for it.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8AC8E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72657F" w14:textId="77777777" w:rsidR="00BA4BC1" w:rsidRDefault="00000000">
            <w:pPr>
              <w:widowControl w:val="0"/>
              <w:spacing w:before="0" w:after="0" w:line="240" w:lineRule="auto"/>
              <w:rPr>
                <w:color w:val="FF0000"/>
              </w:rPr>
            </w:pPr>
            <w:r>
              <w:rPr>
                <w:color w:val="FF0000"/>
              </w:rPr>
              <w:t xml:space="preserve">Israel is in the wilderness for 1260 days, which is the second half of Daniel’s 70th week. </w:t>
            </w:r>
          </w:p>
        </w:tc>
      </w:tr>
    </w:tbl>
    <w:p w14:paraId="2EE2DA41" w14:textId="77777777" w:rsidR="00BA4BC1" w:rsidRDefault="00000000">
      <w:r>
        <w:lastRenderedPageBreak/>
        <w:t>Right, so we have the second half of Daniel’s 70th week that is mentioned twice, in two separate ways: “1260 days” and “time, times, and half a time”. Let’s put that somewhere on the timeline.</w:t>
      </w:r>
    </w:p>
    <w:p w14:paraId="4FDBB3B9" w14:textId="77777777" w:rsidR="00BA4BC1" w:rsidRDefault="00BA4BC1"/>
    <w:p w14:paraId="3A8A9E51" w14:textId="093D348A" w:rsidR="00BA4BC1" w:rsidRDefault="00A70FB7">
      <w:pPr>
        <w:jc w:val="center"/>
      </w:pPr>
      <w:r w:rsidRPr="00A70FB7">
        <w:drawing>
          <wp:inline distT="0" distB="0" distL="0" distR="0" wp14:anchorId="0C154DEE" wp14:editId="7C8AF90A">
            <wp:extent cx="5943600" cy="1592580"/>
            <wp:effectExtent l="0" t="0" r="0" b="7620"/>
            <wp:docPr id="141252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526066" name=""/>
                    <pic:cNvPicPr/>
                  </pic:nvPicPr>
                  <pic:blipFill>
                    <a:blip r:embed="rId8"/>
                    <a:stretch>
                      <a:fillRect/>
                    </a:stretch>
                  </pic:blipFill>
                  <pic:spPr>
                    <a:xfrm>
                      <a:off x="0" y="0"/>
                      <a:ext cx="5943600" cy="1592580"/>
                    </a:xfrm>
                    <a:prstGeom prst="rect">
                      <a:avLst/>
                    </a:prstGeom>
                  </pic:spPr>
                </pic:pic>
              </a:graphicData>
            </a:graphic>
          </wp:inline>
        </w:drawing>
      </w:r>
    </w:p>
    <w:p w14:paraId="72E868A8" w14:textId="77777777" w:rsidR="00BA4BC1" w:rsidRDefault="00BA4BC1">
      <w:pPr>
        <w:jc w:val="center"/>
      </w:pPr>
    </w:p>
    <w:p w14:paraId="5903F010" w14:textId="77777777" w:rsidR="00BA4BC1" w:rsidRDefault="00000000">
      <w:pPr>
        <w:pStyle w:val="Heading2"/>
      </w:pPr>
      <w:bookmarkStart w:id="5" w:name="_lyc7oz90xjbe" w:colFirst="0" w:colLast="0"/>
      <w:bookmarkEnd w:id="5"/>
      <w:r>
        <w:t>Read Daniel 9:27 and Matthew 24:15-22</w:t>
      </w:r>
    </w:p>
    <w:p w14:paraId="071D798C" w14:textId="77777777" w:rsidR="00BA4BC1" w:rsidRDefault="00000000">
      <w:r>
        <w:t xml:space="preserve">What is the event immediately preceding the “1260 days”, “time, times, and half a time”, “42 months”, or 3.5 years?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4471B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CC9A46" w14:textId="77777777" w:rsidR="00BA4BC1" w:rsidRDefault="00000000">
            <w:pPr>
              <w:widowControl w:val="0"/>
              <w:spacing w:before="0" w:after="0" w:line="240" w:lineRule="auto"/>
              <w:rPr>
                <w:color w:val="FF0000"/>
              </w:rPr>
            </w:pPr>
            <w:r>
              <w:rPr>
                <w:color w:val="FF0000"/>
              </w:rPr>
              <w:t>Abomination of Desolation</w:t>
            </w:r>
          </w:p>
        </w:tc>
      </w:tr>
    </w:tbl>
    <w:p w14:paraId="06F93CA1" w14:textId="77777777" w:rsidR="00BA4BC1" w:rsidRDefault="00000000">
      <w:r>
        <w:t xml:space="preserve">Okay, so let’s plot that too. </w:t>
      </w:r>
    </w:p>
    <w:p w14:paraId="2297B3BF" w14:textId="77777777" w:rsidR="00BA4BC1" w:rsidRDefault="00BA4BC1"/>
    <w:p w14:paraId="30D77643" w14:textId="7989D634" w:rsidR="00BA4BC1" w:rsidRDefault="00A70FB7">
      <w:pPr>
        <w:jc w:val="center"/>
      </w:pPr>
      <w:r w:rsidRPr="00A70FB7">
        <w:drawing>
          <wp:inline distT="0" distB="0" distL="0" distR="0" wp14:anchorId="37EB7995" wp14:editId="56B76697">
            <wp:extent cx="5943600" cy="1566545"/>
            <wp:effectExtent l="0" t="0" r="0" b="0"/>
            <wp:docPr id="1201911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911672" name=""/>
                    <pic:cNvPicPr/>
                  </pic:nvPicPr>
                  <pic:blipFill>
                    <a:blip r:embed="rId9"/>
                    <a:stretch>
                      <a:fillRect/>
                    </a:stretch>
                  </pic:blipFill>
                  <pic:spPr>
                    <a:xfrm>
                      <a:off x="0" y="0"/>
                      <a:ext cx="5943600" cy="1566545"/>
                    </a:xfrm>
                    <a:prstGeom prst="rect">
                      <a:avLst/>
                    </a:prstGeom>
                  </pic:spPr>
                </pic:pic>
              </a:graphicData>
            </a:graphic>
          </wp:inline>
        </w:drawing>
      </w:r>
    </w:p>
    <w:p w14:paraId="54E0B3F1" w14:textId="77777777" w:rsidR="00BA4BC1" w:rsidRDefault="00BA4BC1"/>
    <w:p w14:paraId="4B6408F4" w14:textId="77777777" w:rsidR="00BA4BC1" w:rsidRDefault="00000000">
      <w:r>
        <w:t xml:space="preserve">What happens at the end of those 42 months? Who returns?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78B6FF9"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B861C4" w14:textId="77777777" w:rsidR="00BA4BC1" w:rsidRDefault="00000000">
            <w:pPr>
              <w:widowControl w:val="0"/>
              <w:spacing w:before="0" w:after="0" w:line="240" w:lineRule="auto"/>
              <w:rPr>
                <w:color w:val="FF0000"/>
              </w:rPr>
            </w:pPr>
            <w:r>
              <w:rPr>
                <w:color w:val="FF0000"/>
              </w:rPr>
              <w:t>Jesus - The Return of Christ, His Parousia</w:t>
            </w:r>
          </w:p>
        </w:tc>
      </w:tr>
    </w:tbl>
    <w:p w14:paraId="1B538025" w14:textId="77777777" w:rsidR="00BA4BC1" w:rsidRDefault="00000000">
      <w:r>
        <w:t xml:space="preserve">Let’s put that on the timeline as well. </w:t>
      </w:r>
    </w:p>
    <w:p w14:paraId="6D67D95D" w14:textId="77777777" w:rsidR="00BA4BC1" w:rsidRDefault="00BA4BC1"/>
    <w:p w14:paraId="440AC164" w14:textId="77AE45CE" w:rsidR="00BA4BC1" w:rsidRDefault="00A70FB7">
      <w:pPr>
        <w:jc w:val="center"/>
      </w:pPr>
      <w:r w:rsidRPr="00A70FB7">
        <w:lastRenderedPageBreak/>
        <w:drawing>
          <wp:inline distT="0" distB="0" distL="0" distR="0" wp14:anchorId="73B8E146" wp14:editId="5A8208A2">
            <wp:extent cx="5943600" cy="1614170"/>
            <wp:effectExtent l="0" t="0" r="0" b="5080"/>
            <wp:docPr id="11702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0648" name=""/>
                    <pic:cNvPicPr/>
                  </pic:nvPicPr>
                  <pic:blipFill>
                    <a:blip r:embed="rId10"/>
                    <a:stretch>
                      <a:fillRect/>
                    </a:stretch>
                  </pic:blipFill>
                  <pic:spPr>
                    <a:xfrm>
                      <a:off x="0" y="0"/>
                      <a:ext cx="5943600" cy="1614170"/>
                    </a:xfrm>
                    <a:prstGeom prst="rect">
                      <a:avLst/>
                    </a:prstGeom>
                  </pic:spPr>
                </pic:pic>
              </a:graphicData>
            </a:graphic>
          </wp:inline>
        </w:drawing>
      </w:r>
    </w:p>
    <w:p w14:paraId="6BA9F5DD" w14:textId="77777777" w:rsidR="00BA4BC1" w:rsidRDefault="00BA4BC1"/>
    <w:p w14:paraId="724A05A2" w14:textId="77777777" w:rsidR="00BA4BC1" w:rsidRDefault="00000000">
      <w:r>
        <w:t xml:space="preserve">Alright, from Revelation 12, we have gotten a really rough timeline. This actually covers the entire end time story, from start to finish, up until the Millennial Reign. Interesting! So that must mean that anything that is discussed in the Bible that falls within this portion of time, we should be able to plot it somewhere. </w:t>
      </w:r>
    </w:p>
    <w:p w14:paraId="1CC71CDA" w14:textId="77777777" w:rsidR="00BA4BC1" w:rsidRDefault="00000000">
      <w:r>
        <w:t xml:space="preserve">We have an amount of time that is attributed to the second portion of this timeline, from the Abomination of Desolation to Christ’s Parousia. Are we able to discern the amount of time between the Revelation 12 sign and the Abomination of Desolation?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4F81E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AA9A8F" w14:textId="77777777" w:rsidR="00BA4BC1" w:rsidRDefault="00000000">
            <w:pPr>
              <w:widowControl w:val="0"/>
              <w:spacing w:before="0" w:after="0" w:line="240" w:lineRule="auto"/>
              <w:rPr>
                <w:color w:val="FF0000"/>
              </w:rPr>
            </w:pPr>
            <w:r>
              <w:rPr>
                <w:color w:val="FF0000"/>
              </w:rPr>
              <w:t>No.</w:t>
            </w:r>
          </w:p>
        </w:tc>
      </w:tr>
    </w:tbl>
    <w:p w14:paraId="2DC01ABE" w14:textId="77777777" w:rsidR="00BA4BC1" w:rsidRDefault="00000000">
      <w:r>
        <w:t xml:space="preserve">Can we assign dates to any of these plotted items?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F0D13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CEBBF2" w14:textId="77777777" w:rsidR="00BA4BC1" w:rsidRDefault="00000000">
            <w:pPr>
              <w:widowControl w:val="0"/>
              <w:spacing w:before="0" w:after="0" w:line="240" w:lineRule="auto"/>
              <w:rPr>
                <w:color w:val="FF0000"/>
              </w:rPr>
            </w:pPr>
            <w:r>
              <w:rPr>
                <w:color w:val="FF0000"/>
              </w:rPr>
              <w:t xml:space="preserve">Only one. The Revelation 12 sign was on September 23, 2017, which was at the end of the second day of Feast of Trumpets. We do not have exact dates for the other two events. </w:t>
            </w:r>
          </w:p>
        </w:tc>
      </w:tr>
    </w:tbl>
    <w:p w14:paraId="73AC0E67" w14:textId="77777777" w:rsidR="00BA4BC1" w:rsidRDefault="00000000">
      <w:r>
        <w:t xml:space="preserve">How about a specific type of day, such as a Feast Day? Can we assign a specific day to any of these items?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D2974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B173CA" w14:textId="77777777" w:rsidR="00BA4BC1" w:rsidRDefault="00000000">
            <w:pPr>
              <w:widowControl w:val="0"/>
              <w:spacing w:before="0" w:after="0" w:line="240" w:lineRule="auto"/>
              <w:rPr>
                <w:color w:val="FF0000"/>
              </w:rPr>
            </w:pPr>
            <w:r>
              <w:rPr>
                <w:color w:val="FF0000"/>
              </w:rPr>
              <w:t>Yes, all three.</w:t>
            </w:r>
          </w:p>
          <w:p w14:paraId="74B3D549" w14:textId="77777777" w:rsidR="00BA4BC1" w:rsidRDefault="00000000">
            <w:pPr>
              <w:widowControl w:val="0"/>
              <w:numPr>
                <w:ilvl w:val="0"/>
                <w:numId w:val="6"/>
              </w:numPr>
              <w:spacing w:before="0" w:after="0" w:line="240" w:lineRule="auto"/>
              <w:rPr>
                <w:color w:val="FF0000"/>
              </w:rPr>
            </w:pPr>
            <w:r>
              <w:rPr>
                <w:color w:val="FF0000"/>
              </w:rPr>
              <w:t>Feast of Trumpets - Revelation 12 Sign</w:t>
            </w:r>
          </w:p>
          <w:p w14:paraId="320A479C" w14:textId="77777777" w:rsidR="00BA4BC1" w:rsidRDefault="00000000">
            <w:pPr>
              <w:widowControl w:val="0"/>
              <w:numPr>
                <w:ilvl w:val="0"/>
                <w:numId w:val="6"/>
              </w:numPr>
              <w:spacing w:before="0" w:after="0" w:line="240" w:lineRule="auto"/>
              <w:rPr>
                <w:color w:val="FF0000"/>
              </w:rPr>
            </w:pPr>
            <w:r>
              <w:rPr>
                <w:color w:val="FF0000"/>
              </w:rPr>
              <w:t>Passover - Abomination of Desolation</w:t>
            </w:r>
          </w:p>
          <w:p w14:paraId="4F69E956" w14:textId="77777777" w:rsidR="00BA4BC1" w:rsidRDefault="00000000">
            <w:pPr>
              <w:widowControl w:val="0"/>
              <w:numPr>
                <w:ilvl w:val="0"/>
                <w:numId w:val="6"/>
              </w:numPr>
              <w:spacing w:before="0" w:after="0" w:line="240" w:lineRule="auto"/>
              <w:rPr>
                <w:color w:val="FF0000"/>
              </w:rPr>
            </w:pPr>
            <w:r>
              <w:rPr>
                <w:color w:val="FF0000"/>
              </w:rPr>
              <w:t>Day of Atonement - Parousia</w:t>
            </w:r>
          </w:p>
        </w:tc>
      </w:tr>
    </w:tbl>
    <w:p w14:paraId="2A7610D7" w14:textId="77777777" w:rsidR="00BA4BC1" w:rsidRDefault="00000000">
      <w:r>
        <w:t xml:space="preserve">Remember in Daniel's 70th week vision, we discovered that the Sabbatical Years of that vision will always start the count on the beginning of a biblical sabbatical new year, which is Feast of Trumpets. We also learned that at the end of the 70th Week, it ends on a Jubilee year, where the Feast of Trumpets is on a different date and combines with another Holy Day to signal the start of the new year. </w:t>
      </w:r>
    </w:p>
    <w:p w14:paraId="0E70E2EC" w14:textId="77777777" w:rsidR="00BA4BC1" w:rsidRDefault="00000000">
      <w:pPr>
        <w:pStyle w:val="Heading2"/>
      </w:pPr>
      <w:bookmarkStart w:id="6" w:name="_viddk7y1fchx" w:colFirst="0" w:colLast="0"/>
      <w:bookmarkEnd w:id="6"/>
      <w:r>
        <w:t>Read Leviticus 25:1-10</w:t>
      </w:r>
    </w:p>
    <w:p w14:paraId="1BBE30E8" w14:textId="77777777" w:rsidR="00BA4BC1" w:rsidRDefault="00000000">
      <w:r>
        <w:t xml:space="preserve">Which feast day does a Jubilee Year start on?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0C3CC7F7"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66FE75" w14:textId="77777777" w:rsidR="00BA4BC1" w:rsidRDefault="00000000">
            <w:pPr>
              <w:widowControl w:val="0"/>
              <w:spacing w:before="0" w:after="0" w:line="240" w:lineRule="auto"/>
              <w:rPr>
                <w:color w:val="FF0000"/>
              </w:rPr>
            </w:pPr>
            <w:r>
              <w:rPr>
                <w:color w:val="FF0000"/>
              </w:rPr>
              <w:lastRenderedPageBreak/>
              <w:t>Day of Atonement</w:t>
            </w:r>
          </w:p>
        </w:tc>
      </w:tr>
    </w:tbl>
    <w:p w14:paraId="12D01311" w14:textId="77777777" w:rsidR="00BA4BC1" w:rsidRDefault="00000000">
      <w:r>
        <w:t>Knowing that Jesus begins his reign at the end of the 70th Week, and that it will start on a Jubilee Year, what Feast Day is at the end of this timeline? What day should we plot?</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47357AE3"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783FD4" w14:textId="77777777" w:rsidR="00BA4BC1" w:rsidRDefault="00000000">
            <w:pPr>
              <w:widowControl w:val="0"/>
              <w:spacing w:before="0" w:after="0" w:line="240" w:lineRule="auto"/>
              <w:rPr>
                <w:color w:val="FF0000"/>
              </w:rPr>
            </w:pPr>
            <w:r>
              <w:rPr>
                <w:color w:val="FF0000"/>
              </w:rPr>
              <w:t>Day of Atonement</w:t>
            </w:r>
          </w:p>
        </w:tc>
      </w:tr>
    </w:tbl>
    <w:p w14:paraId="69B82C41" w14:textId="77777777" w:rsidR="00BA4BC1" w:rsidRDefault="00000000">
      <w:r>
        <w:t xml:space="preserve">Let’s plot the two that we know so far. </w:t>
      </w:r>
    </w:p>
    <w:p w14:paraId="5986B8FD" w14:textId="77777777" w:rsidR="00BA4BC1" w:rsidRDefault="00BA4BC1"/>
    <w:p w14:paraId="2073BA06" w14:textId="4C1402B3" w:rsidR="00BA4BC1" w:rsidRDefault="00A70FB7">
      <w:pPr>
        <w:jc w:val="center"/>
      </w:pPr>
      <w:r w:rsidRPr="00A70FB7">
        <w:drawing>
          <wp:inline distT="0" distB="0" distL="0" distR="0" wp14:anchorId="36B87375" wp14:editId="3D9E20D0">
            <wp:extent cx="5943600" cy="1811020"/>
            <wp:effectExtent l="0" t="0" r="0" b="0"/>
            <wp:docPr id="843469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469372" name=""/>
                    <pic:cNvPicPr/>
                  </pic:nvPicPr>
                  <pic:blipFill>
                    <a:blip r:embed="rId11"/>
                    <a:stretch>
                      <a:fillRect/>
                    </a:stretch>
                  </pic:blipFill>
                  <pic:spPr>
                    <a:xfrm>
                      <a:off x="0" y="0"/>
                      <a:ext cx="5943600" cy="1811020"/>
                    </a:xfrm>
                    <a:prstGeom prst="rect">
                      <a:avLst/>
                    </a:prstGeom>
                  </pic:spPr>
                </pic:pic>
              </a:graphicData>
            </a:graphic>
          </wp:inline>
        </w:drawing>
      </w:r>
    </w:p>
    <w:p w14:paraId="12B4322D" w14:textId="77777777" w:rsidR="00BA4BC1" w:rsidRDefault="00BA4BC1"/>
    <w:p w14:paraId="25F5B274" w14:textId="77777777" w:rsidR="00BA4BC1" w:rsidRDefault="00000000">
      <w:r>
        <w:t xml:space="preserve">If we know the feast day in which it ends, can we know what day the Abomination of Desolation takes place as well?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034978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CBD844" w14:textId="77777777" w:rsidR="00BA4BC1" w:rsidRDefault="00000000">
            <w:pPr>
              <w:widowControl w:val="0"/>
              <w:spacing w:before="0" w:after="0" w:line="240" w:lineRule="auto"/>
              <w:rPr>
                <w:color w:val="FF0000"/>
              </w:rPr>
            </w:pPr>
            <w:r>
              <w:rPr>
                <w:color w:val="FF0000"/>
              </w:rPr>
              <w:t xml:space="preserve">Yes! We can always count backwards 1260 days from the Day of Atonement of any year to find a date for the Abomination of Desolation. </w:t>
            </w:r>
          </w:p>
        </w:tc>
      </w:tr>
    </w:tbl>
    <w:p w14:paraId="2CA5BBF5" w14:textId="77777777" w:rsidR="00BA4BC1" w:rsidRDefault="00000000">
      <w:r>
        <w:t xml:space="preserve">Let’s do some math and see what happens. Let’s use Day of Atonement 2030, to keep an even number. According to </w:t>
      </w:r>
      <w:hyperlink r:id="rId12">
        <w:r>
          <w:rPr>
            <w:color w:val="1155CC"/>
            <w:u w:val="single"/>
          </w:rPr>
          <w:t>Hebcal</w:t>
        </w:r>
      </w:hyperlink>
      <w:r>
        <w:t>, Day of Atonement in 2030 falls on October 6-7. Cool.</w:t>
      </w:r>
    </w:p>
    <w:p w14:paraId="6D287C8B" w14:textId="77777777" w:rsidR="00BA4BC1" w:rsidRDefault="00000000">
      <w:r>
        <w:t xml:space="preserve">Let’s </w:t>
      </w:r>
      <w:hyperlink r:id="rId13">
        <w:r>
          <w:rPr>
            <w:color w:val="1155CC"/>
            <w:u w:val="single"/>
          </w:rPr>
          <w:t>count backwards</w:t>
        </w:r>
      </w:hyperlink>
      <w:r>
        <w:t xml:space="preserve"> and see where we land. What day do we land on 1260 days prior to October 6-7?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711326E"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3ED8D5" w14:textId="77777777" w:rsidR="00BA4BC1" w:rsidRDefault="00000000">
            <w:pPr>
              <w:widowControl w:val="0"/>
              <w:spacing w:before="0" w:after="0" w:line="240" w:lineRule="auto"/>
              <w:rPr>
                <w:color w:val="FF0000"/>
              </w:rPr>
            </w:pPr>
            <w:r>
              <w:rPr>
                <w:color w:val="FF0000"/>
              </w:rPr>
              <w:t>April 25, 2027</w:t>
            </w:r>
          </w:p>
        </w:tc>
      </w:tr>
    </w:tbl>
    <w:p w14:paraId="09C871A4" w14:textId="77777777" w:rsidR="00BA4BC1" w:rsidRDefault="00000000">
      <w:r>
        <w:t xml:space="preserve">That date appears in the spring. Using </w:t>
      </w:r>
      <w:hyperlink r:id="rId14">
        <w:r>
          <w:rPr>
            <w:color w:val="1155CC"/>
            <w:u w:val="single"/>
          </w:rPr>
          <w:t>Hebcal</w:t>
        </w:r>
      </w:hyperlink>
      <w:r>
        <w:t xml:space="preserve">, is that date significant?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B92107E"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BC6596" w14:textId="77777777" w:rsidR="00BA4BC1" w:rsidRDefault="00000000">
            <w:pPr>
              <w:widowControl w:val="0"/>
              <w:spacing w:before="0" w:after="0" w:line="240" w:lineRule="auto"/>
              <w:rPr>
                <w:color w:val="FF0000"/>
              </w:rPr>
            </w:pPr>
            <w:r>
              <w:rPr>
                <w:color w:val="FF0000"/>
              </w:rPr>
              <w:t xml:space="preserve">Yes! That date falls within Pesach, or Passover, the Feast of Unleavened Bread, which is April 21-29. </w:t>
            </w:r>
          </w:p>
        </w:tc>
      </w:tr>
    </w:tbl>
    <w:p w14:paraId="2D8FAC48" w14:textId="77777777" w:rsidR="00BA4BC1" w:rsidRDefault="00000000">
      <w:r>
        <w:lastRenderedPageBreak/>
        <w:t xml:space="preserve">Weird. It falls on a holy day. Let’s pick another year and see what happens. Subtract 1260 days from Day of Atonement 2029. Where do you land? Is it a significant day?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68D51FB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D11F64" w14:textId="77777777" w:rsidR="00BA4BC1" w:rsidRDefault="00000000">
            <w:pPr>
              <w:widowControl w:val="0"/>
              <w:spacing w:before="0" w:after="0" w:line="240" w:lineRule="auto"/>
              <w:rPr>
                <w:color w:val="FF0000"/>
              </w:rPr>
            </w:pPr>
            <w:r>
              <w:rPr>
                <w:color w:val="FF0000"/>
              </w:rPr>
              <w:t>September 18-19, 2029</w:t>
            </w:r>
          </w:p>
          <w:p w14:paraId="20AE4C58" w14:textId="77777777" w:rsidR="00BA4BC1" w:rsidRDefault="00000000">
            <w:pPr>
              <w:widowControl w:val="0"/>
              <w:spacing w:before="0" w:after="0" w:line="240" w:lineRule="auto"/>
              <w:rPr>
                <w:color w:val="FF0000"/>
              </w:rPr>
            </w:pPr>
            <w:r>
              <w:rPr>
                <w:color w:val="FF0000"/>
              </w:rPr>
              <w:t>-1260 days</w:t>
            </w:r>
          </w:p>
          <w:p w14:paraId="59B3A01D" w14:textId="77777777" w:rsidR="00BA4BC1" w:rsidRDefault="00000000">
            <w:pPr>
              <w:widowControl w:val="0"/>
              <w:spacing w:before="0" w:after="0" w:line="240" w:lineRule="auto"/>
              <w:rPr>
                <w:color w:val="FF0000"/>
              </w:rPr>
            </w:pPr>
            <w:r>
              <w:rPr>
                <w:color w:val="FF0000"/>
              </w:rPr>
              <w:t>= April 7, 2026</w:t>
            </w:r>
          </w:p>
          <w:p w14:paraId="5B1251B3" w14:textId="77777777" w:rsidR="00BA4BC1" w:rsidRDefault="00000000">
            <w:pPr>
              <w:widowControl w:val="0"/>
              <w:spacing w:before="0" w:after="0" w:line="240" w:lineRule="auto"/>
              <w:rPr>
                <w:color w:val="FF0000"/>
              </w:rPr>
            </w:pPr>
            <w:r>
              <w:rPr>
                <w:color w:val="FF0000"/>
              </w:rPr>
              <w:t>Passover (April 1-9)</w:t>
            </w:r>
          </w:p>
        </w:tc>
      </w:tr>
    </w:tbl>
    <w:p w14:paraId="532E613B" w14:textId="77777777" w:rsidR="00BA4BC1" w:rsidRDefault="00000000">
      <w:r>
        <w:t xml:space="preserve">Hm. Try it a few more times. Plug in your own dates. Do it as many times as you need to. What do you find?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9C69CC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5505A7" w14:textId="77777777" w:rsidR="00BA4BC1" w:rsidRDefault="00000000">
            <w:pPr>
              <w:widowControl w:val="0"/>
              <w:spacing w:before="0" w:after="0" w:line="240" w:lineRule="auto"/>
              <w:rPr>
                <w:color w:val="FF0000"/>
              </w:rPr>
            </w:pPr>
            <w:r>
              <w:rPr>
                <w:color w:val="FF0000"/>
              </w:rPr>
              <w:t xml:space="preserve">1260 days prior to the Day of Atonement always falls on Passover. </w:t>
            </w:r>
          </w:p>
        </w:tc>
      </w:tr>
    </w:tbl>
    <w:p w14:paraId="73785DB8" w14:textId="77777777" w:rsidR="00BA4BC1" w:rsidRDefault="00000000">
      <w:r>
        <w:t xml:space="preserve">It seems like 1260 days before Day of Atonement is </w:t>
      </w:r>
      <w:r>
        <w:rPr>
          <w:b/>
          <w:bCs/>
        </w:rPr>
        <w:t>always</w:t>
      </w:r>
      <w:r>
        <w:t xml:space="preserve"> going to land within Passover. That seems significant, and oddly specific. In any case, that does actually tell us when the Abomination of Desolation will take place. Let’s plot it.</w:t>
      </w:r>
    </w:p>
    <w:p w14:paraId="6BB0523A" w14:textId="6563D47F" w:rsidR="00BA4BC1" w:rsidRDefault="00A70FB7">
      <w:pPr>
        <w:jc w:val="center"/>
      </w:pPr>
      <w:r w:rsidRPr="00A70FB7">
        <w:drawing>
          <wp:inline distT="0" distB="0" distL="0" distR="0" wp14:anchorId="41DBFFAD" wp14:editId="1DC31A5D">
            <wp:extent cx="5943600" cy="1610995"/>
            <wp:effectExtent l="0" t="0" r="0" b="8255"/>
            <wp:docPr id="1795730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730480" name=""/>
                    <pic:cNvPicPr/>
                  </pic:nvPicPr>
                  <pic:blipFill>
                    <a:blip r:embed="rId15"/>
                    <a:stretch>
                      <a:fillRect/>
                    </a:stretch>
                  </pic:blipFill>
                  <pic:spPr>
                    <a:xfrm>
                      <a:off x="0" y="0"/>
                      <a:ext cx="5943600" cy="1610995"/>
                    </a:xfrm>
                    <a:prstGeom prst="rect">
                      <a:avLst/>
                    </a:prstGeom>
                  </pic:spPr>
                </pic:pic>
              </a:graphicData>
            </a:graphic>
          </wp:inline>
        </w:drawing>
      </w:r>
    </w:p>
    <w:p w14:paraId="664F7AF9" w14:textId="77777777" w:rsidR="00BA4BC1" w:rsidRDefault="00BA4BC1">
      <w:pPr>
        <w:rPr>
          <w:b/>
          <w:bCs/>
        </w:rPr>
      </w:pPr>
    </w:p>
    <w:p w14:paraId="122D7EB2" w14:textId="77777777" w:rsidR="00BA4BC1" w:rsidRDefault="00000000">
      <w:r>
        <w:rPr>
          <w:b/>
          <w:bCs/>
        </w:rPr>
        <w:t xml:space="preserve">Reflection: </w:t>
      </w:r>
      <w:r>
        <w:t xml:space="preserve">do you have any idea what the significance or symbolism is for having the Abomination of Desolation being during Passover? How does it relate to what we read in Daniel? How does it relate to what Jesus did during His first coming? And how might it relate to the Antichrist and what he’s trying to accomplish?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6817286C"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623D24" w14:textId="77777777" w:rsidR="00BA4BC1" w:rsidRDefault="00000000">
            <w:pPr>
              <w:widowControl w:val="0"/>
              <w:spacing w:before="0" w:after="0" w:line="240" w:lineRule="auto"/>
              <w:rPr>
                <w:color w:val="FF0000"/>
              </w:rPr>
            </w:pPr>
            <w:r>
              <w:rPr>
                <w:color w:val="FF0000"/>
              </w:rPr>
              <w:t xml:space="preserve">Jesus partially fulfilled the abomination of desolation during His first coming, when He was crucified. The clock stopped here, and will resume with the Antichrist doing the same thing. I think it’s neat that the prophetic clock will pick up on the same day where it stopped. We know the meaning behind Jesus’s sacrifice on Passover, but what could the Antichrist be trying to do? </w:t>
            </w:r>
          </w:p>
          <w:p w14:paraId="31D07D0C" w14:textId="77777777" w:rsidR="00BA4BC1" w:rsidRDefault="00BA4BC1">
            <w:pPr>
              <w:widowControl w:val="0"/>
              <w:spacing w:before="0" w:after="0" w:line="240" w:lineRule="auto"/>
              <w:rPr>
                <w:color w:val="FF0000"/>
              </w:rPr>
            </w:pPr>
          </w:p>
          <w:p w14:paraId="265A0FA6" w14:textId="77777777" w:rsidR="00BA4BC1" w:rsidRDefault="00000000">
            <w:pPr>
              <w:widowControl w:val="0"/>
              <w:spacing w:before="0" w:after="0" w:line="240" w:lineRule="auto"/>
              <w:rPr>
                <w:color w:val="FF0000"/>
              </w:rPr>
            </w:pPr>
            <w:r>
              <w:rPr>
                <w:color w:val="FF0000"/>
              </w:rPr>
              <w:t xml:space="preserve">We could postulate that the Antichrist is trying to mimic Jesus so that he can easily deceive many. What better way to do that than to die then be raised from the dead on Passover, just as Jesus did? </w:t>
            </w:r>
          </w:p>
        </w:tc>
      </w:tr>
    </w:tbl>
    <w:p w14:paraId="5B769E42" w14:textId="77777777" w:rsidR="00BA4BC1" w:rsidRDefault="00000000">
      <w:r>
        <w:t xml:space="preserve">Can we confidently say that these three items all occur on one of God's feast days?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B9D488D"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A240CF" w14:textId="77777777" w:rsidR="00BA4BC1" w:rsidRDefault="00000000">
            <w:pPr>
              <w:widowControl w:val="0"/>
              <w:spacing w:before="0" w:after="0" w:line="240" w:lineRule="auto"/>
              <w:rPr>
                <w:color w:val="FF0000"/>
              </w:rPr>
            </w:pPr>
            <w:r>
              <w:rPr>
                <w:color w:val="FF0000"/>
              </w:rPr>
              <w:lastRenderedPageBreak/>
              <w:t>Yup! That’s what it looks like at this point in time!</w:t>
            </w:r>
          </w:p>
        </w:tc>
      </w:tr>
    </w:tbl>
    <w:p w14:paraId="7BF50CBB" w14:textId="77777777" w:rsidR="00BA4BC1" w:rsidRDefault="00000000">
      <w:r>
        <w:t xml:space="preserve">At this point, we should have a very general idea of the timeline in Revelation 12. It basically is telling us the entire timeline all the way up to the Return of Christ. So everything in this chapter probably fits somewhere in this timeline. Let's explore more and see what else we can add to this framework. </w:t>
      </w:r>
    </w:p>
    <w:p w14:paraId="02F65507" w14:textId="77777777" w:rsidR="00BA4BC1" w:rsidRDefault="00000000">
      <w:pPr>
        <w:pStyle w:val="Heading1"/>
      </w:pPr>
      <w:bookmarkStart w:id="7" w:name="_bv8uqis55xe6" w:colFirst="0" w:colLast="0"/>
      <w:bookmarkEnd w:id="7"/>
      <w:r>
        <w:t>The Woman Flees</w:t>
      </w:r>
    </w:p>
    <w:p w14:paraId="3F28A105" w14:textId="77777777" w:rsidR="00BA4BC1" w:rsidRDefault="00000000">
      <w:pPr>
        <w:pStyle w:val="Heading2"/>
      </w:pPr>
      <w:bookmarkStart w:id="8" w:name="_rhbvbozi4lxd" w:colFirst="0" w:colLast="0"/>
      <w:bookmarkEnd w:id="8"/>
      <w:r>
        <w:t>Read Revelation 12:13-16</w:t>
      </w:r>
    </w:p>
    <w:p w14:paraId="14B60E7E" w14:textId="77777777" w:rsidR="00BA4BC1" w:rsidRDefault="00000000">
      <w:r>
        <w:t xml:space="preserve">Why does the woman flee into the wilderness for 1260 days? Who is chasing her?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4655C0FF"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56C1CE" w14:textId="77777777" w:rsidR="00BA4BC1" w:rsidRDefault="00000000">
            <w:pPr>
              <w:widowControl w:val="0"/>
              <w:spacing w:before="0" w:after="0" w:line="240" w:lineRule="auto"/>
              <w:rPr>
                <w:color w:val="FF0000"/>
              </w:rPr>
            </w:pPr>
            <w:r>
              <w:rPr>
                <w:color w:val="FF0000"/>
              </w:rPr>
              <w:t xml:space="preserve">The dragon is persecuting her. </w:t>
            </w:r>
          </w:p>
        </w:tc>
      </w:tr>
    </w:tbl>
    <w:p w14:paraId="62D9C336" w14:textId="77777777" w:rsidR="00BA4BC1" w:rsidRDefault="00000000">
      <w:r>
        <w:t xml:space="preserve">In verse 13, it tells us where the dragon is located at this point in time. Where is he?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01A1803"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22E0E2" w14:textId="77777777" w:rsidR="00BA4BC1" w:rsidRDefault="00000000">
            <w:pPr>
              <w:widowControl w:val="0"/>
              <w:spacing w:before="0" w:after="0" w:line="240" w:lineRule="auto"/>
              <w:rPr>
                <w:color w:val="FF0000"/>
              </w:rPr>
            </w:pPr>
            <w:r>
              <w:rPr>
                <w:color w:val="FF0000"/>
              </w:rPr>
              <w:t>Earth</w:t>
            </w:r>
          </w:p>
        </w:tc>
      </w:tr>
    </w:tbl>
    <w:p w14:paraId="34182A18" w14:textId="77777777" w:rsidR="00BA4BC1" w:rsidRDefault="00000000">
      <w:r>
        <w:t xml:space="preserve">What must happen to the dragon and his angels before they can begin chasing the woman?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4562B6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13B011" w14:textId="77777777" w:rsidR="00BA4BC1" w:rsidRDefault="00000000">
            <w:pPr>
              <w:widowControl w:val="0"/>
              <w:spacing w:before="0" w:after="0" w:line="240" w:lineRule="auto"/>
              <w:rPr>
                <w:color w:val="FF0000"/>
              </w:rPr>
            </w:pPr>
            <w:r>
              <w:rPr>
                <w:color w:val="FF0000"/>
              </w:rPr>
              <w:t>The dragon and his angels must be cast out of earth due to the war in heaven.</w:t>
            </w:r>
          </w:p>
        </w:tc>
      </w:tr>
    </w:tbl>
    <w:p w14:paraId="28CB12B7" w14:textId="77777777" w:rsidR="00BA4BC1" w:rsidRDefault="00000000">
      <w:r>
        <w:t xml:space="preserve">If the dragon begins chasing after the woman on the day of the Abomination of Desolation, and he must be cast out of heaven prior to that moment, at what point in the timeline does the war in heaven occur? Before or after the Abomination of Desolation?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4FC0A62D"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99AE4E" w14:textId="77777777" w:rsidR="00BA4BC1" w:rsidRDefault="00000000">
            <w:pPr>
              <w:widowControl w:val="0"/>
              <w:spacing w:before="0" w:after="0" w:line="240" w:lineRule="auto"/>
              <w:rPr>
                <w:color w:val="FF0000"/>
              </w:rPr>
            </w:pPr>
            <w:r>
              <w:rPr>
                <w:color w:val="FF0000"/>
              </w:rPr>
              <w:t>Before</w:t>
            </w:r>
          </w:p>
        </w:tc>
      </w:tr>
    </w:tbl>
    <w:p w14:paraId="2CB3DCE6" w14:textId="77777777" w:rsidR="00BA4BC1" w:rsidRDefault="00000000">
      <w:pPr>
        <w:pStyle w:val="Heading2"/>
      </w:pPr>
      <w:bookmarkStart w:id="9" w:name="_n3cjad9rzofh" w:colFirst="0" w:colLast="0"/>
      <w:bookmarkEnd w:id="9"/>
      <w:r>
        <w:t>Read Revelation 12:17</w:t>
      </w:r>
    </w:p>
    <w:p w14:paraId="0B2E2126" w14:textId="77777777" w:rsidR="00BA4BC1" w:rsidRDefault="00000000">
      <w:r>
        <w:t xml:space="preserve">Who does the dragon persecute after this? When does this take place? Before or after the Abomination of Desolation?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21F6166"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BA6E20" w14:textId="77777777" w:rsidR="00BA4BC1" w:rsidRDefault="00000000">
            <w:pPr>
              <w:widowControl w:val="0"/>
              <w:spacing w:before="0" w:after="0" w:line="240" w:lineRule="auto"/>
              <w:rPr>
                <w:color w:val="FF0000"/>
              </w:rPr>
            </w:pPr>
            <w:r>
              <w:rPr>
                <w:color w:val="FF0000"/>
              </w:rPr>
              <w:t xml:space="preserve">The woman’s offspring, who keep the commandments of God and have the testimony of Jesus Christ. These are believers, they are Christians. This must happen after the abomination of desolation. </w:t>
            </w:r>
          </w:p>
        </w:tc>
      </w:tr>
    </w:tbl>
    <w:p w14:paraId="28E83A22" w14:textId="77777777" w:rsidR="00BA4BC1" w:rsidRDefault="00000000">
      <w:r>
        <w:t xml:space="preserve">Let’s plot this somewhere on our timeline. </w:t>
      </w:r>
    </w:p>
    <w:p w14:paraId="700AE70A" w14:textId="77777777" w:rsidR="00BA4BC1" w:rsidRDefault="00BA4BC1"/>
    <w:p w14:paraId="6D4E6FC7" w14:textId="178076B7" w:rsidR="00BA4BC1" w:rsidRDefault="00A70FB7">
      <w:pPr>
        <w:jc w:val="center"/>
      </w:pPr>
      <w:r w:rsidRPr="00A70FB7">
        <w:drawing>
          <wp:inline distT="0" distB="0" distL="0" distR="0" wp14:anchorId="36570D8B" wp14:editId="3301595D">
            <wp:extent cx="5943600" cy="2038985"/>
            <wp:effectExtent l="0" t="0" r="0" b="0"/>
            <wp:docPr id="868639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39734" name=""/>
                    <pic:cNvPicPr/>
                  </pic:nvPicPr>
                  <pic:blipFill>
                    <a:blip r:embed="rId16"/>
                    <a:stretch>
                      <a:fillRect/>
                    </a:stretch>
                  </pic:blipFill>
                  <pic:spPr>
                    <a:xfrm>
                      <a:off x="0" y="0"/>
                      <a:ext cx="5943600" cy="2038985"/>
                    </a:xfrm>
                    <a:prstGeom prst="rect">
                      <a:avLst/>
                    </a:prstGeom>
                  </pic:spPr>
                </pic:pic>
              </a:graphicData>
            </a:graphic>
          </wp:inline>
        </w:drawing>
      </w:r>
    </w:p>
    <w:p w14:paraId="75231CF3" w14:textId="77777777" w:rsidR="00BA4BC1" w:rsidRDefault="00BA4BC1">
      <w:pPr>
        <w:jc w:val="center"/>
      </w:pPr>
    </w:p>
    <w:p w14:paraId="5F1A99A0" w14:textId="77777777" w:rsidR="00BA4BC1" w:rsidRDefault="00000000">
      <w:pPr>
        <w:pStyle w:val="Heading1"/>
      </w:pPr>
      <w:bookmarkStart w:id="10" w:name="_x42xvxa6ogbu" w:colFirst="0" w:colLast="0"/>
      <w:bookmarkEnd w:id="10"/>
      <w:r>
        <w:t>A Great Sign</w:t>
      </w:r>
    </w:p>
    <w:p w14:paraId="1A847900" w14:textId="77777777" w:rsidR="00BA4BC1" w:rsidRDefault="00000000">
      <w:r>
        <w:t xml:space="preserve">Let’s jump back to the beginning of this chapter to analyze the signs in heaven. </w:t>
      </w:r>
    </w:p>
    <w:p w14:paraId="6722C1B9" w14:textId="77777777" w:rsidR="00BA4BC1" w:rsidRDefault="00000000">
      <w:pPr>
        <w:pStyle w:val="Heading2"/>
      </w:pPr>
      <w:bookmarkStart w:id="11" w:name="_gvxx4m7yza1s" w:colFirst="0" w:colLast="0"/>
      <w:bookmarkEnd w:id="11"/>
      <w:r>
        <w:t>Read Revelation 12:1-3</w:t>
      </w:r>
    </w:p>
    <w:p w14:paraId="3B6ED669" w14:textId="77777777" w:rsidR="00BA4BC1" w:rsidRDefault="00000000">
      <w:r>
        <w:t>In verse 1, it states that “a great sign appeared in heaven.” In our last session, we discussed the different locations. We know there are three Heavens: First Heaven (starry sky), Second Heaven, and Third Heaven (Throne Room of God). Which heaven do you think this sign is appearing in? Why? What contextual evidence can you provide?</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97D6A50"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244BD1" w14:textId="77777777" w:rsidR="00BA4BC1" w:rsidRDefault="00000000">
            <w:pPr>
              <w:widowControl w:val="0"/>
              <w:spacing w:before="0" w:after="0" w:line="240" w:lineRule="auto"/>
              <w:rPr>
                <w:color w:val="FF0000"/>
              </w:rPr>
            </w:pPr>
            <w:r>
              <w:rPr>
                <w:color w:val="FF0000"/>
              </w:rPr>
              <w:t xml:space="preserve">This sign appears in the starry heavens, the material plane. We know this because it’s referencing things such as the sun, moon, and stars in a very literal manner. </w:t>
            </w:r>
          </w:p>
        </w:tc>
      </w:tr>
    </w:tbl>
    <w:p w14:paraId="3B6473A7" w14:textId="77777777" w:rsidR="00BA4BC1" w:rsidRDefault="00000000">
      <w:r>
        <w:t xml:space="preserve">What is the location of this vision in verse 1-2? From what perspective are we seeing this sign? Where is John viewing it?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CCB9037"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B5996C" w14:textId="77777777" w:rsidR="00BA4BC1" w:rsidRDefault="00000000">
            <w:pPr>
              <w:widowControl w:val="0"/>
              <w:spacing w:before="0" w:after="0" w:line="240" w:lineRule="auto"/>
              <w:rPr>
                <w:color w:val="FF0000"/>
              </w:rPr>
            </w:pPr>
            <w:r>
              <w:rPr>
                <w:color w:val="FF0000"/>
              </w:rPr>
              <w:t xml:space="preserve">The perspective must be from Earth. I imagine if John was on the ground looking up, he’d be able to see this sign. </w:t>
            </w:r>
          </w:p>
        </w:tc>
      </w:tr>
    </w:tbl>
    <w:p w14:paraId="18684881" w14:textId="77777777" w:rsidR="00BA4BC1" w:rsidRDefault="00000000">
      <w:r>
        <w:t xml:space="preserve">In verse 3-4, John is beginning a new vision. Which heaven do you think this sign is appearing in? Why? What contextual evidence can you provide?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5293476"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B22B04" w14:textId="77777777" w:rsidR="00BA4BC1" w:rsidRDefault="00000000">
            <w:pPr>
              <w:widowControl w:val="0"/>
              <w:spacing w:before="0" w:after="0" w:line="240" w:lineRule="auto"/>
              <w:rPr>
                <w:color w:val="FF0000"/>
              </w:rPr>
            </w:pPr>
            <w:r>
              <w:rPr>
                <w:color w:val="FF0000"/>
              </w:rPr>
              <w:t xml:space="preserve">This sign appears in the Second Heaven (spiritual heaven). We know this because it’s using spiritual imagery for a character (that verse 9 tells us who it is) and we also know where this individual is located based on verse 7-9. It also states in verse 4 that the Dragon throws his stars </w:t>
            </w:r>
            <w:r>
              <w:rPr>
                <w:color w:val="FF0000"/>
              </w:rPr>
              <w:lastRenderedPageBreak/>
              <w:t xml:space="preserve">to the earth, meaning they are not on the earth/material plane at the start of the sign of the dragon. </w:t>
            </w:r>
          </w:p>
        </w:tc>
      </w:tr>
    </w:tbl>
    <w:p w14:paraId="68CE5E05" w14:textId="77777777" w:rsidR="00BA4BC1" w:rsidRDefault="00000000">
      <w:r>
        <w:lastRenderedPageBreak/>
        <w:t xml:space="preserve">What is the location of this vision? From what perspective is John seeing this? Where is he?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C4B756B"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F9C6C6" w14:textId="77777777" w:rsidR="00BA4BC1" w:rsidRDefault="00000000">
            <w:pPr>
              <w:widowControl w:val="0"/>
              <w:spacing w:before="0" w:after="0" w:line="240" w:lineRule="auto"/>
              <w:rPr>
                <w:color w:val="FF0000"/>
              </w:rPr>
            </w:pPr>
            <w:r>
              <w:rPr>
                <w:color w:val="FF0000"/>
              </w:rPr>
              <w:t xml:space="preserve">I believe John is seeing this in the spirit in the spiritual heavens. </w:t>
            </w:r>
          </w:p>
        </w:tc>
      </w:tr>
    </w:tbl>
    <w:p w14:paraId="35E45B65" w14:textId="77777777" w:rsidR="00BA4BC1" w:rsidRDefault="00000000">
      <w:r>
        <w:t xml:space="preserve">What does that tell us about these two signs? Are they the same type of signs or will they appear to us differently?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66064AE8"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92FD26" w14:textId="77777777" w:rsidR="00BA4BC1" w:rsidRDefault="00000000">
            <w:pPr>
              <w:widowControl w:val="0"/>
              <w:spacing w:before="0" w:after="0" w:line="240" w:lineRule="auto"/>
              <w:rPr>
                <w:color w:val="FF0000"/>
              </w:rPr>
            </w:pPr>
            <w:r>
              <w:rPr>
                <w:color w:val="FF0000"/>
              </w:rPr>
              <w:t xml:space="preserve">These two signs will look and feel very different. The first sign was viewable in the sky for humans to see. The second sign, we have no idea how what happens in the spiritual realm will appear in the material realm. </w:t>
            </w:r>
          </w:p>
        </w:tc>
      </w:tr>
    </w:tbl>
    <w:p w14:paraId="1A7497A6" w14:textId="77777777" w:rsidR="00BA4BC1" w:rsidRDefault="00000000">
      <w:pPr>
        <w:pStyle w:val="Heading2"/>
      </w:pPr>
      <w:bookmarkStart w:id="12" w:name="_a1i9tk36xkjj" w:colFirst="0" w:colLast="0"/>
      <w:bookmarkEnd w:id="12"/>
      <w:r>
        <w:t>Read Revelation 12:2-6</w:t>
      </w:r>
    </w:p>
    <w:p w14:paraId="05EA8E54" w14:textId="77777777" w:rsidR="00BA4BC1" w:rsidRDefault="00000000">
      <w:r>
        <w:t xml:space="preserve">We know the day that the woman flees into the wilderness. We also know that the dragon is still in heaven at this point in time. So, where on this timeline does the sign of the dragon and the male child take place? Before or after the Abomination of Desolation? Before or after the war in heaven?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7B353DF"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62E9E3" w14:textId="77777777" w:rsidR="00BA4BC1" w:rsidRDefault="00000000">
            <w:pPr>
              <w:widowControl w:val="0"/>
              <w:spacing w:before="0" w:after="0" w:line="240" w:lineRule="auto"/>
              <w:rPr>
                <w:color w:val="FF0000"/>
              </w:rPr>
            </w:pPr>
            <w:r>
              <w:rPr>
                <w:color w:val="FF0000"/>
              </w:rPr>
              <w:t xml:space="preserve">Before. </w:t>
            </w:r>
          </w:p>
        </w:tc>
      </w:tr>
    </w:tbl>
    <w:p w14:paraId="35A58ADF" w14:textId="77777777" w:rsidR="00BA4BC1" w:rsidRDefault="00000000">
      <w:r>
        <w:t xml:space="preserve">Does the catching up of the child happen before or after the war in heaven? Before or after the abomination of desolation. How do you know?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4DE4BA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CD6667" w14:textId="77777777" w:rsidR="00BA4BC1" w:rsidRDefault="00000000">
            <w:pPr>
              <w:widowControl w:val="0"/>
              <w:spacing w:before="0" w:after="0" w:line="240" w:lineRule="auto"/>
              <w:rPr>
                <w:color w:val="FF0000"/>
              </w:rPr>
            </w:pPr>
            <w:r>
              <w:rPr>
                <w:color w:val="FF0000"/>
              </w:rPr>
              <w:t xml:space="preserve">It definitely happens prior to the abomination of desolation because the woman has not yet fled into the wilderness. The timing of the catching up of the child in terms of the war is fuzzy in just these verses alone. We can make an assumption that it probably happens prior to the dragon being cast out of heaven due to verse 13, since as soon as he gets down to earth he begins the persecution of the woman. </w:t>
            </w:r>
          </w:p>
        </w:tc>
      </w:tr>
    </w:tbl>
    <w:p w14:paraId="7F08C4B1" w14:textId="77777777" w:rsidR="00BA4BC1" w:rsidRDefault="00000000">
      <w:r>
        <w:t xml:space="preserve">Let’s plot that now. </w:t>
      </w:r>
    </w:p>
    <w:p w14:paraId="0E6EACA5" w14:textId="77777777" w:rsidR="00BA4BC1" w:rsidRDefault="00BA4BC1"/>
    <w:p w14:paraId="46E1F09C" w14:textId="25649715" w:rsidR="00BA4BC1" w:rsidRDefault="00A70FB7">
      <w:pPr>
        <w:jc w:val="center"/>
      </w:pPr>
      <w:r w:rsidRPr="00A70FB7">
        <w:lastRenderedPageBreak/>
        <w:drawing>
          <wp:inline distT="0" distB="0" distL="0" distR="0" wp14:anchorId="1F04D214" wp14:editId="6E1D10A6">
            <wp:extent cx="5943600" cy="2007870"/>
            <wp:effectExtent l="0" t="0" r="0" b="0"/>
            <wp:docPr id="394195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195898" name=""/>
                    <pic:cNvPicPr/>
                  </pic:nvPicPr>
                  <pic:blipFill>
                    <a:blip r:embed="rId17"/>
                    <a:stretch>
                      <a:fillRect/>
                    </a:stretch>
                  </pic:blipFill>
                  <pic:spPr>
                    <a:xfrm>
                      <a:off x="0" y="0"/>
                      <a:ext cx="5943600" cy="2007870"/>
                    </a:xfrm>
                    <a:prstGeom prst="rect">
                      <a:avLst/>
                    </a:prstGeom>
                  </pic:spPr>
                </pic:pic>
              </a:graphicData>
            </a:graphic>
          </wp:inline>
        </w:drawing>
      </w:r>
    </w:p>
    <w:p w14:paraId="64D87320" w14:textId="77777777" w:rsidR="00BA4BC1" w:rsidRDefault="00BA4BC1"/>
    <w:p w14:paraId="5EC58663" w14:textId="77777777" w:rsidR="00BA4BC1" w:rsidRDefault="00000000">
      <w:pPr>
        <w:pStyle w:val="Heading1"/>
      </w:pPr>
      <w:bookmarkStart w:id="13" w:name="_otue6rq1dcbh" w:colFirst="0" w:colLast="0"/>
      <w:bookmarkEnd w:id="13"/>
      <w:r>
        <w:t xml:space="preserve">Another group? </w:t>
      </w:r>
    </w:p>
    <w:p w14:paraId="5AC17627" w14:textId="77777777" w:rsidR="00BA4BC1" w:rsidRDefault="00000000">
      <w:pPr>
        <w:pStyle w:val="Heading2"/>
      </w:pPr>
      <w:bookmarkStart w:id="14" w:name="_hfw7rjcxass" w:colFirst="0" w:colLast="0"/>
      <w:bookmarkEnd w:id="14"/>
      <w:r>
        <w:t>Read Revelation 12:10-12</w:t>
      </w:r>
    </w:p>
    <w:p w14:paraId="4ADEAF7A" w14:textId="77777777" w:rsidR="00BA4BC1" w:rsidRDefault="00000000">
      <w:r>
        <w:t xml:space="preserve">After the war in Heaven, after the Dragon is cast out, there’s an interesting monologue by a voice in heaven. Let’s explore what that is saying, and also put that somewhere on the timeline. </w:t>
      </w:r>
    </w:p>
    <w:p w14:paraId="5BFEB815" w14:textId="77777777" w:rsidR="00BA4BC1" w:rsidRDefault="00000000">
      <w:r>
        <w:t xml:space="preserve">We know in verse 9 that the dragon was hurled down. In verse 10, who was thrown down? What were they doing and to whom?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FE130CD"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E8D286" w14:textId="77777777" w:rsidR="00BA4BC1" w:rsidRDefault="00000000">
            <w:pPr>
              <w:widowControl w:val="0"/>
              <w:spacing w:before="0" w:after="0" w:line="240" w:lineRule="auto"/>
              <w:rPr>
                <w:color w:val="FF0000"/>
              </w:rPr>
            </w:pPr>
            <w:r>
              <w:rPr>
                <w:color w:val="FF0000"/>
              </w:rPr>
              <w:t xml:space="preserve">The accuser of our brethren, which is Satan, was cast down. He was accusing the brethren before God day and night. </w:t>
            </w:r>
          </w:p>
        </w:tc>
      </w:tr>
    </w:tbl>
    <w:p w14:paraId="5D1A054F" w14:textId="77777777" w:rsidR="00BA4BC1" w:rsidRDefault="00000000">
      <w:pPr>
        <w:rPr>
          <w:color w:val="FF0000"/>
        </w:rPr>
      </w:pPr>
      <w:r>
        <w:rPr>
          <w:color w:val="FF0000"/>
        </w:rPr>
        <w:t xml:space="preserve">What do you think that means? Accusing us before God? Is Satan doing that right now? Who is currently defending us? Who is our High Priest who is interceding for us? Where does this Person need to be currently so that He can intercede for us? If that Person leaves their post, what does that mean for people who are being accused by Satan? Once Satan and his angels are no longer in heaven and can’t accuse us, does our High Priest need to be there 24/7? </w:t>
      </w:r>
    </w:p>
    <w:p w14:paraId="4A4A8390" w14:textId="77777777" w:rsidR="00BA4BC1" w:rsidRDefault="00000000">
      <w:r>
        <w:t>When was this happening? Before or after the dragon is cast out of heaven?</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55A4F46"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A5F951" w14:textId="77777777" w:rsidR="00BA4BC1" w:rsidRDefault="00000000">
            <w:pPr>
              <w:widowControl w:val="0"/>
              <w:spacing w:before="0" w:after="0" w:line="240" w:lineRule="auto"/>
              <w:rPr>
                <w:color w:val="FF0000"/>
              </w:rPr>
            </w:pPr>
            <w:r>
              <w:rPr>
                <w:color w:val="FF0000"/>
              </w:rPr>
              <w:t xml:space="preserve">Before he was cast out. </w:t>
            </w:r>
          </w:p>
        </w:tc>
      </w:tr>
    </w:tbl>
    <w:p w14:paraId="14A008C6" w14:textId="77777777" w:rsidR="00BA4BC1" w:rsidRDefault="00000000">
      <w:r>
        <w:t xml:space="preserve">In verse 11, how did this group of people end up in heaven? What do we call people who do that?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40C483D"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7D4D53" w14:textId="77777777" w:rsidR="00BA4BC1" w:rsidRDefault="00000000">
            <w:pPr>
              <w:widowControl w:val="0"/>
              <w:spacing w:before="0" w:after="0" w:line="240" w:lineRule="auto"/>
              <w:rPr>
                <w:color w:val="FF0000"/>
              </w:rPr>
            </w:pPr>
            <w:r>
              <w:rPr>
                <w:color w:val="FF0000"/>
              </w:rPr>
              <w:t>They “did not love their lives to the death.” This is saying that they died for their faith. These are martyrs.</w:t>
            </w:r>
          </w:p>
        </w:tc>
      </w:tr>
    </w:tbl>
    <w:p w14:paraId="363C12E5" w14:textId="77777777" w:rsidR="00BA4BC1" w:rsidRDefault="00000000">
      <w:r>
        <w:lastRenderedPageBreak/>
        <w:t xml:space="preserve">Who is the “loud voice” that is talking? We know that they call the people who have laid down their lives as “brothers”. Who are they in relation to these brothers?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4F8E8C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ADA0A7" w14:textId="77777777" w:rsidR="00BA4BC1" w:rsidRDefault="00000000">
            <w:pPr>
              <w:widowControl w:val="0"/>
              <w:spacing w:before="0" w:after="0" w:line="240" w:lineRule="auto"/>
              <w:rPr>
                <w:color w:val="FF0000"/>
              </w:rPr>
            </w:pPr>
            <w:r>
              <w:rPr>
                <w:color w:val="FF0000"/>
              </w:rPr>
              <w:t xml:space="preserve">The loud voice are the brethren of those who died. So these must also be Christians. These are not spiritual angel beings talking, these are Christians. </w:t>
            </w:r>
          </w:p>
        </w:tc>
      </w:tr>
    </w:tbl>
    <w:p w14:paraId="6C0615E4" w14:textId="77777777" w:rsidR="00BA4BC1" w:rsidRDefault="00000000">
      <w:r>
        <w:t xml:space="preserve">Were the speakers of this loud voice in heaven before or after their brothers arrived in heaven?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5167DDC"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82CD9B" w14:textId="77777777" w:rsidR="00BA4BC1" w:rsidRDefault="00000000">
            <w:pPr>
              <w:widowControl w:val="0"/>
              <w:spacing w:before="0" w:after="0" w:line="240" w:lineRule="auto"/>
              <w:rPr>
                <w:color w:val="FF0000"/>
              </w:rPr>
            </w:pPr>
            <w:r>
              <w:rPr>
                <w:color w:val="FF0000"/>
              </w:rPr>
              <w:t xml:space="preserve">I suppose they were in heaven prior to the martyrs showing up, because they were observing the accusing. </w:t>
            </w:r>
          </w:p>
        </w:tc>
      </w:tr>
    </w:tbl>
    <w:p w14:paraId="7AE756DB" w14:textId="77777777" w:rsidR="00BA4BC1" w:rsidRDefault="00000000">
      <w:r>
        <w:t xml:space="preserve">Do we know how those brethren got into heaven? Were they also martyred? Or did they arrive in another way?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B6B83CB"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FC0C2B" w14:textId="77777777" w:rsidR="00BA4BC1" w:rsidRDefault="00000000">
            <w:pPr>
              <w:widowControl w:val="0"/>
              <w:spacing w:before="0" w:after="0" w:line="240" w:lineRule="auto"/>
              <w:rPr>
                <w:color w:val="FF0000"/>
              </w:rPr>
            </w:pPr>
            <w:r>
              <w:rPr>
                <w:color w:val="FF0000"/>
              </w:rPr>
              <w:t xml:space="preserve">This passage does not say how this group got to heaven. It could be all historical Christians who have passed away previously. It could also be Christians who were raptured. It does not say they are part of the martyrs group. </w:t>
            </w:r>
          </w:p>
        </w:tc>
      </w:tr>
    </w:tbl>
    <w:p w14:paraId="26ABE91A" w14:textId="77777777" w:rsidR="00BA4BC1" w:rsidRDefault="00000000">
      <w:r>
        <w:t>Let’s create a miniature timeline for this.</w:t>
      </w:r>
    </w:p>
    <w:p w14:paraId="2C1A4291" w14:textId="307B7780" w:rsidR="00BA4BC1" w:rsidRDefault="00A70FB7">
      <w:pPr>
        <w:jc w:val="center"/>
      </w:pPr>
      <w:r w:rsidRPr="00A70FB7">
        <w:drawing>
          <wp:inline distT="0" distB="0" distL="0" distR="0" wp14:anchorId="0BA43E66" wp14:editId="77A6F0B8">
            <wp:extent cx="5943600" cy="1381125"/>
            <wp:effectExtent l="0" t="0" r="0" b="9525"/>
            <wp:docPr id="233242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242870" name=""/>
                    <pic:cNvPicPr/>
                  </pic:nvPicPr>
                  <pic:blipFill>
                    <a:blip r:embed="rId18"/>
                    <a:stretch>
                      <a:fillRect/>
                    </a:stretch>
                  </pic:blipFill>
                  <pic:spPr>
                    <a:xfrm>
                      <a:off x="0" y="0"/>
                      <a:ext cx="5943600" cy="1381125"/>
                    </a:xfrm>
                    <a:prstGeom prst="rect">
                      <a:avLst/>
                    </a:prstGeom>
                  </pic:spPr>
                </pic:pic>
              </a:graphicData>
            </a:graphic>
          </wp:inline>
        </w:drawing>
      </w:r>
    </w:p>
    <w:p w14:paraId="06789064" w14:textId="77777777" w:rsidR="00BA4BC1" w:rsidRDefault="00000000">
      <w:r>
        <w:t>So this is interesting. Some questions you should asking yourself at this point is:</w:t>
      </w:r>
    </w:p>
    <w:p w14:paraId="5A480C64" w14:textId="77777777" w:rsidR="00BA4BC1" w:rsidRDefault="00000000">
      <w:pPr>
        <w:numPr>
          <w:ilvl w:val="0"/>
          <w:numId w:val="2"/>
        </w:numPr>
        <w:spacing w:after="0"/>
      </w:pPr>
      <w:r>
        <w:t>Where did these martyrs come from?</w:t>
      </w:r>
    </w:p>
    <w:p w14:paraId="19103DC9" w14:textId="77777777" w:rsidR="00BA4BC1" w:rsidRDefault="00000000">
      <w:pPr>
        <w:numPr>
          <w:ilvl w:val="0"/>
          <w:numId w:val="2"/>
        </w:numPr>
        <w:spacing w:before="0" w:after="0"/>
      </w:pPr>
      <w:r>
        <w:t xml:space="preserve">When did they die? </w:t>
      </w:r>
    </w:p>
    <w:p w14:paraId="1F1EF940" w14:textId="77777777" w:rsidR="00BA4BC1" w:rsidRDefault="00000000">
      <w:pPr>
        <w:numPr>
          <w:ilvl w:val="0"/>
          <w:numId w:val="2"/>
        </w:numPr>
        <w:spacing w:before="0" w:after="0"/>
      </w:pPr>
      <w:r>
        <w:t>Who is killing these martyrs?</w:t>
      </w:r>
    </w:p>
    <w:p w14:paraId="024CCCB1" w14:textId="77777777" w:rsidR="00BA4BC1" w:rsidRDefault="00000000">
      <w:pPr>
        <w:numPr>
          <w:ilvl w:val="0"/>
          <w:numId w:val="2"/>
        </w:numPr>
        <w:spacing w:before="0" w:after="0"/>
      </w:pPr>
      <w:r>
        <w:t>Who are their brethren?</w:t>
      </w:r>
    </w:p>
    <w:p w14:paraId="57555DDE" w14:textId="77777777" w:rsidR="00BA4BC1" w:rsidRDefault="00000000">
      <w:pPr>
        <w:numPr>
          <w:ilvl w:val="0"/>
          <w:numId w:val="2"/>
        </w:numPr>
        <w:spacing w:before="0"/>
      </w:pPr>
      <w:r>
        <w:t xml:space="preserve">Who is dwelling in heaven at this time? </w:t>
      </w:r>
    </w:p>
    <w:p w14:paraId="00FEF701" w14:textId="77777777" w:rsidR="00BA4BC1" w:rsidRDefault="00000000">
      <w:r>
        <w:t xml:space="preserve">You may already know the answer to some of these questions. We will find out the answers in the study of other chapters. Though I’m sure you can go off on your own and get the answers. For now, we should probably put some of this on the larger timeline so we don’t miss it. We know that they are martyrs that appear in heaven prior to Satan being cast to earth. Let’s plot that. </w:t>
      </w:r>
    </w:p>
    <w:p w14:paraId="50569450" w14:textId="3CA3CE7A" w:rsidR="00BA4BC1" w:rsidRDefault="00A70FB7">
      <w:pPr>
        <w:jc w:val="center"/>
      </w:pPr>
      <w:r w:rsidRPr="00A70FB7">
        <w:lastRenderedPageBreak/>
        <w:drawing>
          <wp:inline distT="0" distB="0" distL="0" distR="0" wp14:anchorId="73350425" wp14:editId="47044079">
            <wp:extent cx="5943600" cy="1992630"/>
            <wp:effectExtent l="0" t="0" r="0" b="7620"/>
            <wp:docPr id="384766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766108" name=""/>
                    <pic:cNvPicPr/>
                  </pic:nvPicPr>
                  <pic:blipFill>
                    <a:blip r:embed="rId19"/>
                    <a:stretch>
                      <a:fillRect/>
                    </a:stretch>
                  </pic:blipFill>
                  <pic:spPr>
                    <a:xfrm>
                      <a:off x="0" y="0"/>
                      <a:ext cx="5943600" cy="1992630"/>
                    </a:xfrm>
                    <a:prstGeom prst="rect">
                      <a:avLst/>
                    </a:prstGeom>
                  </pic:spPr>
                </pic:pic>
              </a:graphicData>
            </a:graphic>
          </wp:inline>
        </w:drawing>
      </w:r>
    </w:p>
    <w:p w14:paraId="2484AEB0" w14:textId="77777777" w:rsidR="00BA4BC1" w:rsidRDefault="00BA4BC1">
      <w:pPr>
        <w:rPr>
          <w:b/>
          <w:bCs/>
        </w:rPr>
      </w:pPr>
    </w:p>
    <w:p w14:paraId="112E4AEA" w14:textId="77777777" w:rsidR="00BA4BC1" w:rsidRDefault="00000000">
      <w:r>
        <w:rPr>
          <w:b/>
          <w:bCs/>
        </w:rPr>
        <w:t xml:space="preserve">Reflection: </w:t>
      </w:r>
      <w:r>
        <w:t xml:space="preserve">Why do you think we have so much more information on the left side of this timeline and not the right side? Why is God telling us so much more about the events prior to the abomination of desolation? Do you think that will also reflect what we read elsewhere in the book? </w:t>
      </w:r>
    </w:p>
    <w:p w14:paraId="37FCB698" w14:textId="77777777" w:rsidR="00BA4BC1" w:rsidRDefault="00000000">
      <w:pPr>
        <w:pStyle w:val="Heading1"/>
      </w:pPr>
      <w:bookmarkStart w:id="15" w:name="_vrw134kfy8an" w:colFirst="0" w:colLast="0"/>
      <w:bookmarkEnd w:id="15"/>
      <w:r>
        <w:t>Reviewing the Characters</w:t>
      </w:r>
    </w:p>
    <w:p w14:paraId="74F5B8E9" w14:textId="77777777" w:rsidR="00BA4BC1" w:rsidRDefault="00000000">
      <w:r>
        <w:t xml:space="preserve">At this point, we should have a very rough framework of the timeline of events based on Revelation 12. The next step we need to do is examine, in depth, the characters and symbols in each of these sections of the timeline. We already roughly identified who they are in a previous study, but let’s do a deep dive now. Some of these characters will be identified for us, which will save us time. </w:t>
      </w:r>
    </w:p>
    <w:p w14:paraId="11C3BEBB" w14:textId="77777777" w:rsidR="00BA4BC1" w:rsidRDefault="00000000">
      <w:pPr>
        <w:pStyle w:val="Heading2"/>
      </w:pPr>
      <w:bookmarkStart w:id="16" w:name="_ufayb13uxd21" w:colFirst="0" w:colLast="0"/>
      <w:bookmarkEnd w:id="16"/>
      <w:r>
        <w:t>Read Revelation 12:9</w:t>
      </w:r>
    </w:p>
    <w:p w14:paraId="1D78B79F" w14:textId="77777777" w:rsidR="00BA4BC1" w:rsidRDefault="00000000">
      <w:r>
        <w:t xml:space="preserve">Who is the “dragon” in this story?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EAF56B0"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28FE44" w14:textId="77777777" w:rsidR="00BA4BC1" w:rsidRDefault="00000000">
            <w:pPr>
              <w:widowControl w:val="0"/>
              <w:spacing w:before="0" w:after="0" w:line="240" w:lineRule="auto"/>
              <w:rPr>
                <w:color w:val="FF0000"/>
              </w:rPr>
            </w:pPr>
            <w:r>
              <w:rPr>
                <w:color w:val="FF0000"/>
              </w:rPr>
              <w:t>Satan</w:t>
            </w:r>
          </w:p>
        </w:tc>
      </w:tr>
    </w:tbl>
    <w:p w14:paraId="179D6B91" w14:textId="77777777" w:rsidR="00BA4BC1" w:rsidRDefault="00000000">
      <w:r>
        <w:t>Let’s update our timeline with that information.</w:t>
      </w:r>
    </w:p>
    <w:p w14:paraId="0D34540C" w14:textId="77777777" w:rsidR="00BA4BC1" w:rsidRDefault="00BA4BC1"/>
    <w:p w14:paraId="2B8916F2" w14:textId="2E8262DD" w:rsidR="00BA4BC1" w:rsidRDefault="00A70FB7">
      <w:pPr>
        <w:jc w:val="center"/>
      </w:pPr>
      <w:r w:rsidRPr="00A70FB7">
        <w:lastRenderedPageBreak/>
        <w:drawing>
          <wp:inline distT="0" distB="0" distL="0" distR="0" wp14:anchorId="5B179425" wp14:editId="1606CB1B">
            <wp:extent cx="5943600" cy="1943735"/>
            <wp:effectExtent l="0" t="0" r="0" b="0"/>
            <wp:docPr id="1122563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63866" name=""/>
                    <pic:cNvPicPr/>
                  </pic:nvPicPr>
                  <pic:blipFill>
                    <a:blip r:embed="rId20"/>
                    <a:stretch>
                      <a:fillRect/>
                    </a:stretch>
                  </pic:blipFill>
                  <pic:spPr>
                    <a:xfrm>
                      <a:off x="0" y="0"/>
                      <a:ext cx="5943600" cy="1943735"/>
                    </a:xfrm>
                    <a:prstGeom prst="rect">
                      <a:avLst/>
                    </a:prstGeom>
                  </pic:spPr>
                </pic:pic>
              </a:graphicData>
            </a:graphic>
          </wp:inline>
        </w:drawing>
      </w:r>
    </w:p>
    <w:p w14:paraId="4541F970" w14:textId="77777777" w:rsidR="00BA4BC1" w:rsidRDefault="00000000">
      <w:r>
        <w:t>Let’s look at Satan’s “stars” in verse 4. What do you think the stars are? Are they physical stars (like the sun or meteors)?</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53F627C"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0B0805" w14:textId="77777777" w:rsidR="00BA4BC1" w:rsidRDefault="00000000">
            <w:pPr>
              <w:widowControl w:val="0"/>
              <w:spacing w:before="0" w:after="0" w:line="240" w:lineRule="auto"/>
              <w:rPr>
                <w:color w:val="FF0000"/>
              </w:rPr>
            </w:pPr>
            <w:r>
              <w:rPr>
                <w:color w:val="FF0000"/>
              </w:rPr>
              <w:t xml:space="preserve">I think they are fallen angels. </w:t>
            </w:r>
          </w:p>
        </w:tc>
      </w:tr>
    </w:tbl>
    <w:p w14:paraId="5BB21180" w14:textId="77777777" w:rsidR="00BA4BC1" w:rsidRDefault="00000000">
      <w:pPr>
        <w:pStyle w:val="Heading2"/>
      </w:pPr>
      <w:bookmarkStart w:id="17" w:name="_2gdydojdn14k" w:colFirst="0" w:colLast="0"/>
      <w:bookmarkEnd w:id="17"/>
      <w:r>
        <w:t>Read Revelation 1:20</w:t>
      </w:r>
    </w:p>
    <w:p w14:paraId="59564F43" w14:textId="77777777" w:rsidR="00BA4BC1" w:rsidRDefault="00000000">
      <w:r>
        <w:t xml:space="preserve">What does Jesus tell us that stars may represent in this book?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9F9C75B"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2BAF87" w14:textId="77777777" w:rsidR="00BA4BC1" w:rsidRDefault="00000000">
            <w:pPr>
              <w:widowControl w:val="0"/>
              <w:spacing w:before="0" w:after="0" w:line="240" w:lineRule="auto"/>
              <w:rPr>
                <w:color w:val="FF0000"/>
              </w:rPr>
            </w:pPr>
            <w:r>
              <w:rPr>
                <w:color w:val="FF0000"/>
              </w:rPr>
              <w:t>Angels</w:t>
            </w:r>
          </w:p>
        </w:tc>
      </w:tr>
    </w:tbl>
    <w:p w14:paraId="6E61A474" w14:textId="77777777" w:rsidR="00BA4BC1" w:rsidRDefault="00000000">
      <w:r>
        <w:t xml:space="preserve">What are the three types of individuals that can be angels?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3AFA84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EEF166" w14:textId="77777777" w:rsidR="00BA4BC1" w:rsidRDefault="00000000">
            <w:pPr>
              <w:widowControl w:val="0"/>
              <w:spacing w:before="0" w:after="0" w:line="240" w:lineRule="auto"/>
              <w:rPr>
                <w:color w:val="FF0000"/>
              </w:rPr>
            </w:pPr>
            <w:r>
              <w:rPr>
                <w:color w:val="FF0000"/>
              </w:rPr>
              <w:t>Spiritual beings, humans, and Jesus</w:t>
            </w:r>
          </w:p>
        </w:tc>
      </w:tr>
    </w:tbl>
    <w:p w14:paraId="54D6830E" w14:textId="77777777" w:rsidR="00BA4BC1" w:rsidRDefault="00000000">
      <w:r>
        <w:t xml:space="preserve">In Revelation 12:4, what are Satan and these “stars” trying to do? Can physical stars do that?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F5D9E64"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6E87D4" w14:textId="77777777" w:rsidR="00BA4BC1" w:rsidRDefault="00000000">
            <w:pPr>
              <w:widowControl w:val="0"/>
              <w:spacing w:before="0" w:after="0" w:line="240" w:lineRule="auto"/>
              <w:rPr>
                <w:color w:val="FF0000"/>
              </w:rPr>
            </w:pPr>
            <w:r>
              <w:rPr>
                <w:color w:val="FF0000"/>
              </w:rPr>
              <w:t xml:space="preserve">Devour the child. </w:t>
            </w:r>
          </w:p>
        </w:tc>
      </w:tr>
    </w:tbl>
    <w:p w14:paraId="25923C05" w14:textId="77777777" w:rsidR="00BA4BC1" w:rsidRDefault="00000000">
      <w:r>
        <w:t xml:space="preserve">In Revelation 12:7-9, it describes the war in heaven. Who is accompanying Satan in these verses?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A99B5DB"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154F8C" w14:textId="77777777" w:rsidR="00BA4BC1" w:rsidRDefault="00000000">
            <w:pPr>
              <w:widowControl w:val="0"/>
              <w:spacing w:before="0" w:after="0" w:line="240" w:lineRule="auto"/>
              <w:rPr>
                <w:color w:val="FF0000"/>
              </w:rPr>
            </w:pPr>
            <w:r>
              <w:rPr>
                <w:color w:val="FF0000"/>
              </w:rPr>
              <w:t>“his angels”</w:t>
            </w:r>
          </w:p>
        </w:tc>
      </w:tr>
    </w:tbl>
    <w:p w14:paraId="65E2601B" w14:textId="77777777" w:rsidR="00BA4BC1" w:rsidRDefault="00000000">
      <w:r>
        <w:t xml:space="preserve">Knowing this, what do these stars actually represent?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7A120E4"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8DEBF0" w14:textId="77777777" w:rsidR="00BA4BC1" w:rsidRDefault="00000000">
            <w:pPr>
              <w:widowControl w:val="0"/>
              <w:spacing w:before="0" w:after="0" w:line="240" w:lineRule="auto"/>
              <w:rPr>
                <w:color w:val="FF0000"/>
              </w:rPr>
            </w:pPr>
            <w:r>
              <w:rPr>
                <w:color w:val="FF0000"/>
              </w:rPr>
              <w:t xml:space="preserve">Fallen angels. </w:t>
            </w:r>
          </w:p>
        </w:tc>
      </w:tr>
    </w:tbl>
    <w:p w14:paraId="3B77A857" w14:textId="77777777" w:rsidR="00BA4BC1" w:rsidRDefault="00000000">
      <w:r>
        <w:t xml:space="preserve">Let’s update our timeline with this new information. </w:t>
      </w:r>
    </w:p>
    <w:p w14:paraId="7881DF74" w14:textId="77777777" w:rsidR="00BA4BC1" w:rsidRDefault="00BA4BC1"/>
    <w:p w14:paraId="29665AC8" w14:textId="341F7901" w:rsidR="00BA4BC1" w:rsidRDefault="00A70FB7">
      <w:pPr>
        <w:jc w:val="center"/>
      </w:pPr>
      <w:r w:rsidRPr="00A70FB7">
        <w:lastRenderedPageBreak/>
        <w:drawing>
          <wp:inline distT="0" distB="0" distL="0" distR="0" wp14:anchorId="3671F6ED" wp14:editId="537628FE">
            <wp:extent cx="5943600" cy="2067560"/>
            <wp:effectExtent l="0" t="0" r="0" b="8890"/>
            <wp:docPr id="1403860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60412" name=""/>
                    <pic:cNvPicPr/>
                  </pic:nvPicPr>
                  <pic:blipFill>
                    <a:blip r:embed="rId21"/>
                    <a:stretch>
                      <a:fillRect/>
                    </a:stretch>
                  </pic:blipFill>
                  <pic:spPr>
                    <a:xfrm>
                      <a:off x="0" y="0"/>
                      <a:ext cx="5943600" cy="2067560"/>
                    </a:xfrm>
                    <a:prstGeom prst="rect">
                      <a:avLst/>
                    </a:prstGeom>
                  </pic:spPr>
                </pic:pic>
              </a:graphicData>
            </a:graphic>
          </wp:inline>
        </w:drawing>
      </w:r>
    </w:p>
    <w:p w14:paraId="56B56506" w14:textId="77777777" w:rsidR="00BA4BC1" w:rsidRDefault="00000000">
      <w:r>
        <w:t xml:space="preserve">Let’s now look at the Woman. There are actually two women in this chapter: the woman who appears in the great sign, and the woman who first appears in the sign of the dragon. Let’s look at the first woman. </w:t>
      </w:r>
    </w:p>
    <w:p w14:paraId="07F18421" w14:textId="77777777" w:rsidR="00BA4BC1" w:rsidRDefault="00000000">
      <w:r>
        <w:t xml:space="preserve">We know that the woman who appeared in the great sign would need to appear in the starry heavens, also known as the sky. There are 12 constellations that are used in the Bible for signs and seasons. There is only one woman constellation. Who is she?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6B574EC"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669D82" w14:textId="77777777" w:rsidR="00BA4BC1" w:rsidRDefault="00000000">
            <w:pPr>
              <w:widowControl w:val="0"/>
              <w:spacing w:before="0" w:after="0" w:line="240" w:lineRule="auto"/>
              <w:rPr>
                <w:color w:val="FF0000"/>
              </w:rPr>
            </w:pPr>
            <w:r>
              <w:rPr>
                <w:color w:val="FF0000"/>
              </w:rPr>
              <w:t xml:space="preserve">Virgo, or Betulah if you want the Hebrew name. </w:t>
            </w:r>
          </w:p>
        </w:tc>
      </w:tr>
    </w:tbl>
    <w:p w14:paraId="4A533C67" w14:textId="77777777" w:rsidR="00BA4BC1" w:rsidRDefault="00000000">
      <w:r>
        <w:t xml:space="preserve">We determined that starting in verse 2, we are now looking at the spiritual heavens. We know that the dragon represents Satan. Who do you think the woman in this vision represents?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B23E7C7"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411DDF" w14:textId="77777777" w:rsidR="00BA4BC1" w:rsidRDefault="00000000">
            <w:pPr>
              <w:widowControl w:val="0"/>
              <w:spacing w:before="0" w:after="0" w:line="240" w:lineRule="auto"/>
              <w:rPr>
                <w:color w:val="FF0000"/>
              </w:rPr>
            </w:pPr>
            <w:r>
              <w:rPr>
                <w:color w:val="FF0000"/>
              </w:rPr>
              <w:t>Israel</w:t>
            </w:r>
          </w:p>
        </w:tc>
      </w:tr>
    </w:tbl>
    <w:p w14:paraId="6B7F8931" w14:textId="77777777" w:rsidR="00BA4BC1" w:rsidRDefault="00000000">
      <w:pPr>
        <w:pStyle w:val="Heading2"/>
      </w:pPr>
      <w:bookmarkStart w:id="18" w:name="_hj88fera58xx" w:colFirst="0" w:colLast="0"/>
      <w:bookmarkEnd w:id="18"/>
      <w:r>
        <w:t>Read Lamentations 1</w:t>
      </w:r>
    </w:p>
    <w:p w14:paraId="16BF1D15" w14:textId="77777777" w:rsidR="00BA4BC1" w:rsidRDefault="00000000">
      <w:r>
        <w:t xml:space="preserve">Who is the woman in this passage? By what is she called throughout this chapter?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496ABFDA"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CB60E8" w14:textId="77777777" w:rsidR="00BA4BC1" w:rsidRDefault="00000000">
            <w:pPr>
              <w:widowControl w:val="0"/>
              <w:spacing w:before="0" w:after="0" w:line="240" w:lineRule="auto"/>
              <w:rPr>
                <w:color w:val="FF0000"/>
              </w:rPr>
            </w:pPr>
            <w:r>
              <w:rPr>
                <w:color w:val="FF0000"/>
              </w:rPr>
              <w:t>Israel</w:t>
            </w:r>
          </w:p>
          <w:p w14:paraId="6151798C" w14:textId="77777777" w:rsidR="00BA4BC1" w:rsidRDefault="00BA4BC1">
            <w:pPr>
              <w:widowControl w:val="0"/>
              <w:spacing w:before="0" w:after="0" w:line="240" w:lineRule="auto"/>
              <w:rPr>
                <w:color w:val="FF0000"/>
              </w:rPr>
            </w:pPr>
          </w:p>
          <w:p w14:paraId="0DB0E4D3" w14:textId="77777777" w:rsidR="00BA4BC1" w:rsidRDefault="00000000">
            <w:pPr>
              <w:widowControl w:val="0"/>
              <w:numPr>
                <w:ilvl w:val="0"/>
                <w:numId w:val="1"/>
              </w:numPr>
              <w:spacing w:before="0" w:after="0" w:line="240" w:lineRule="auto"/>
              <w:rPr>
                <w:color w:val="FF0000"/>
              </w:rPr>
            </w:pPr>
            <w:r>
              <w:rPr>
                <w:color w:val="FF0000"/>
              </w:rPr>
              <w:t>Widow</w:t>
            </w:r>
          </w:p>
          <w:p w14:paraId="56473AE2" w14:textId="77777777" w:rsidR="00BA4BC1" w:rsidRDefault="00000000">
            <w:pPr>
              <w:widowControl w:val="0"/>
              <w:numPr>
                <w:ilvl w:val="0"/>
                <w:numId w:val="1"/>
              </w:numPr>
              <w:spacing w:before="0" w:after="0" w:line="240" w:lineRule="auto"/>
              <w:rPr>
                <w:color w:val="FF0000"/>
              </w:rPr>
            </w:pPr>
            <w:r>
              <w:rPr>
                <w:color w:val="FF0000"/>
              </w:rPr>
              <w:t>Her/She</w:t>
            </w:r>
          </w:p>
          <w:p w14:paraId="05AACDD7" w14:textId="77777777" w:rsidR="00BA4BC1" w:rsidRDefault="00000000">
            <w:pPr>
              <w:widowControl w:val="0"/>
              <w:numPr>
                <w:ilvl w:val="0"/>
                <w:numId w:val="1"/>
              </w:numPr>
              <w:spacing w:before="0" w:after="0" w:line="240" w:lineRule="auto"/>
              <w:rPr>
                <w:color w:val="FF0000"/>
              </w:rPr>
            </w:pPr>
            <w:r>
              <w:rPr>
                <w:color w:val="FF0000"/>
              </w:rPr>
              <w:t>Princess</w:t>
            </w:r>
          </w:p>
          <w:p w14:paraId="04A76D80" w14:textId="77777777" w:rsidR="00BA4BC1" w:rsidRDefault="00000000">
            <w:pPr>
              <w:widowControl w:val="0"/>
              <w:numPr>
                <w:ilvl w:val="0"/>
                <w:numId w:val="1"/>
              </w:numPr>
              <w:spacing w:before="0" w:after="0" w:line="240" w:lineRule="auto"/>
              <w:rPr>
                <w:color w:val="FF0000"/>
              </w:rPr>
            </w:pPr>
            <w:r>
              <w:rPr>
                <w:color w:val="FF0000"/>
              </w:rPr>
              <w:t>Daughter of Zion</w:t>
            </w:r>
          </w:p>
          <w:p w14:paraId="26208A6A" w14:textId="77777777" w:rsidR="00BA4BC1" w:rsidRDefault="00000000">
            <w:pPr>
              <w:widowControl w:val="0"/>
              <w:numPr>
                <w:ilvl w:val="0"/>
                <w:numId w:val="1"/>
              </w:numPr>
              <w:spacing w:before="0" w:after="0" w:line="240" w:lineRule="auto"/>
              <w:rPr>
                <w:color w:val="FF0000"/>
              </w:rPr>
            </w:pPr>
            <w:r>
              <w:rPr>
                <w:color w:val="FF0000"/>
              </w:rPr>
              <w:t>Virgin daughter of Judah</w:t>
            </w:r>
          </w:p>
        </w:tc>
      </w:tr>
    </w:tbl>
    <w:p w14:paraId="1F4EE2A4" w14:textId="77777777" w:rsidR="00BA4BC1" w:rsidRDefault="00000000">
      <w:pPr>
        <w:pStyle w:val="Heading2"/>
      </w:pPr>
      <w:bookmarkStart w:id="19" w:name="_lddrksen1xf7" w:colFirst="0" w:colLast="0"/>
      <w:bookmarkEnd w:id="19"/>
      <w:r>
        <w:t>Read Ezekiel 16:8 (NLT)</w:t>
      </w:r>
    </w:p>
    <w:p w14:paraId="30597C41" w14:textId="77777777" w:rsidR="00BA4BC1" w:rsidRDefault="00000000">
      <w:r>
        <w:t xml:space="preserve">Who is the woman in this passage? How do you know?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5F33D2D"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0098CF" w14:textId="77777777" w:rsidR="00BA4BC1" w:rsidRDefault="00000000">
            <w:pPr>
              <w:widowControl w:val="0"/>
              <w:spacing w:before="0" w:after="0" w:line="240" w:lineRule="auto"/>
              <w:rPr>
                <w:color w:val="FF0000"/>
              </w:rPr>
            </w:pPr>
            <w:r>
              <w:rPr>
                <w:color w:val="FF0000"/>
              </w:rPr>
              <w:lastRenderedPageBreak/>
              <w:t xml:space="preserve">This is Israel. God is talking about His marriage vows/covenant with her. </w:t>
            </w:r>
          </w:p>
        </w:tc>
      </w:tr>
    </w:tbl>
    <w:p w14:paraId="6F7ECA7A" w14:textId="77777777" w:rsidR="00BA4BC1" w:rsidRDefault="00000000">
      <w:pPr>
        <w:pStyle w:val="Heading2"/>
      </w:pPr>
      <w:bookmarkStart w:id="20" w:name="_e09e1he90w86" w:colFirst="0" w:colLast="0"/>
      <w:bookmarkEnd w:id="20"/>
      <w:r>
        <w:t>Read Jeremiah 3:8</w:t>
      </w:r>
    </w:p>
    <w:p w14:paraId="6E2A9012" w14:textId="77777777" w:rsidR="00BA4BC1" w:rsidRDefault="00000000">
      <w:r>
        <w:t xml:space="preserve">Who is the woman in this passage?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E211A80"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E5F627" w14:textId="77777777" w:rsidR="00BA4BC1" w:rsidRDefault="00000000">
            <w:pPr>
              <w:widowControl w:val="0"/>
              <w:spacing w:before="0" w:after="0" w:line="240" w:lineRule="auto"/>
              <w:rPr>
                <w:color w:val="FF0000"/>
              </w:rPr>
            </w:pPr>
            <w:r>
              <w:rPr>
                <w:color w:val="FF0000"/>
              </w:rPr>
              <w:t xml:space="preserve">Israel. She is called an adulteress and a harlot. </w:t>
            </w:r>
          </w:p>
        </w:tc>
      </w:tr>
    </w:tbl>
    <w:p w14:paraId="77025C5D" w14:textId="77777777" w:rsidR="00BA4BC1" w:rsidRDefault="00000000">
      <w:r>
        <w:t xml:space="preserve">This is a very common theme in the Bible. When God is referring to a specific people as a woman in these passages, who is He referring to?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46FC6211"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9E6102" w14:textId="77777777" w:rsidR="00BA4BC1" w:rsidRDefault="00000000">
            <w:pPr>
              <w:widowControl w:val="0"/>
              <w:spacing w:before="0" w:after="0" w:line="240" w:lineRule="auto"/>
              <w:rPr>
                <w:color w:val="FF0000"/>
              </w:rPr>
            </w:pPr>
            <w:r>
              <w:rPr>
                <w:color w:val="FF0000"/>
              </w:rPr>
              <w:t xml:space="preserve">He is referring to Israel. </w:t>
            </w:r>
          </w:p>
        </w:tc>
      </w:tr>
    </w:tbl>
    <w:p w14:paraId="5B4B05EF" w14:textId="77777777" w:rsidR="00BA4BC1" w:rsidRDefault="00000000">
      <w:pPr>
        <w:pStyle w:val="Heading2"/>
      </w:pPr>
      <w:bookmarkStart w:id="21" w:name="_2p3k5vfmtim9" w:colFirst="0" w:colLast="0"/>
      <w:bookmarkEnd w:id="21"/>
      <w:r>
        <w:t>Read Matthew 24:15-22 and Revelation 12:6</w:t>
      </w:r>
    </w:p>
    <w:p w14:paraId="682F80E8" w14:textId="77777777" w:rsidR="00BA4BC1" w:rsidRDefault="00000000">
      <w:r>
        <w:t xml:space="preserve">Who exactly is fleeing after the Abomination of Desolation?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6E801BB2"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713162" w14:textId="77777777" w:rsidR="00BA4BC1" w:rsidRDefault="00000000">
            <w:pPr>
              <w:widowControl w:val="0"/>
              <w:spacing w:before="0" w:after="0" w:line="240" w:lineRule="auto"/>
              <w:rPr>
                <w:color w:val="FF0000"/>
              </w:rPr>
            </w:pPr>
            <w:r>
              <w:rPr>
                <w:color w:val="FF0000"/>
              </w:rPr>
              <w:t>The people of Israel</w:t>
            </w:r>
          </w:p>
        </w:tc>
      </w:tr>
    </w:tbl>
    <w:p w14:paraId="43B3641E" w14:textId="77777777" w:rsidR="00BA4BC1" w:rsidRDefault="00000000">
      <w:r>
        <w:t xml:space="preserve">So what does the Woman in the Sign of the Dragon represent?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55F40EC"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1499DB" w14:textId="77777777" w:rsidR="00BA4BC1" w:rsidRDefault="00000000">
            <w:pPr>
              <w:widowControl w:val="0"/>
              <w:spacing w:before="0" w:after="0" w:line="240" w:lineRule="auto"/>
              <w:rPr>
                <w:color w:val="FF0000"/>
              </w:rPr>
            </w:pPr>
            <w:r>
              <w:rPr>
                <w:color w:val="FF0000"/>
              </w:rPr>
              <w:t>Israel</w:t>
            </w:r>
          </w:p>
        </w:tc>
      </w:tr>
    </w:tbl>
    <w:p w14:paraId="224A79D3" w14:textId="77777777" w:rsidR="00BA4BC1" w:rsidRDefault="00000000">
      <w:r>
        <w:t xml:space="preserve">Let’s update our timeline with the new information. </w:t>
      </w:r>
    </w:p>
    <w:p w14:paraId="1E305032" w14:textId="77777777" w:rsidR="00BA4BC1" w:rsidRDefault="00BA4BC1"/>
    <w:p w14:paraId="3E815F03" w14:textId="722CAF13" w:rsidR="00BA4BC1" w:rsidRDefault="00A70FB7">
      <w:pPr>
        <w:jc w:val="center"/>
      </w:pPr>
      <w:r w:rsidRPr="00A70FB7">
        <w:drawing>
          <wp:inline distT="0" distB="0" distL="0" distR="0" wp14:anchorId="37455866" wp14:editId="54DCF563">
            <wp:extent cx="5943600" cy="2020570"/>
            <wp:effectExtent l="0" t="0" r="0" b="0"/>
            <wp:docPr id="2060855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855472" name=""/>
                    <pic:cNvPicPr/>
                  </pic:nvPicPr>
                  <pic:blipFill>
                    <a:blip r:embed="rId22"/>
                    <a:stretch>
                      <a:fillRect/>
                    </a:stretch>
                  </pic:blipFill>
                  <pic:spPr>
                    <a:xfrm>
                      <a:off x="0" y="0"/>
                      <a:ext cx="5943600" cy="2020570"/>
                    </a:xfrm>
                    <a:prstGeom prst="rect">
                      <a:avLst/>
                    </a:prstGeom>
                  </pic:spPr>
                </pic:pic>
              </a:graphicData>
            </a:graphic>
          </wp:inline>
        </w:drawing>
      </w:r>
    </w:p>
    <w:p w14:paraId="0426CF8F" w14:textId="77777777" w:rsidR="00BA4BC1" w:rsidRDefault="00BA4BC1"/>
    <w:p w14:paraId="5FF54FC7" w14:textId="77777777" w:rsidR="00BA4BC1" w:rsidRDefault="00000000">
      <w:r>
        <w:t xml:space="preserve">Let’s talk about the Woman’s children now. She has two children in this chapter: the male Child and the other offspring. If we know that the Woman represents Israel, who could her children be?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60DAA3C"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027349" w14:textId="77777777" w:rsidR="00BA4BC1" w:rsidRDefault="00000000">
            <w:pPr>
              <w:widowControl w:val="0"/>
              <w:spacing w:before="0" w:after="0" w:line="240" w:lineRule="auto"/>
              <w:rPr>
                <w:color w:val="FF0000"/>
              </w:rPr>
            </w:pPr>
            <w:r>
              <w:rPr>
                <w:color w:val="FF0000"/>
              </w:rPr>
              <w:lastRenderedPageBreak/>
              <w:t xml:space="preserve">The children are most likely the Christians who came out of her through Jesus. </w:t>
            </w:r>
          </w:p>
        </w:tc>
      </w:tr>
    </w:tbl>
    <w:p w14:paraId="45489D28" w14:textId="77777777" w:rsidR="00BA4BC1" w:rsidRDefault="00000000">
      <w:pPr>
        <w:pStyle w:val="Heading2"/>
      </w:pPr>
      <w:bookmarkStart w:id="22" w:name="_8042mw5fgqng" w:colFirst="0" w:colLast="0"/>
      <w:bookmarkEnd w:id="22"/>
      <w:r>
        <w:t>Read Revelation 12:17</w:t>
      </w:r>
    </w:p>
    <w:p w14:paraId="0DC1EDD0" w14:textId="77777777" w:rsidR="00BA4BC1" w:rsidRDefault="00000000">
      <w:r>
        <w:t xml:space="preserve">Let’s explore the offspring first. How does this verse describe the offspring? Based on the character groups we determined in the last study, how would you group these people?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48FB4D50" w14:textId="77777777">
        <w:trPr>
          <w:trHeight w:val="338"/>
        </w:trPr>
        <w:tc>
          <w:tcPr>
            <w:tcW w:w="9360" w:type="dxa"/>
            <w:tcBorders>
              <w:top w:val="single" w:sz="8" w:space="0" w:color="D9D9D9"/>
              <w:left w:val="single" w:sz="8" w:space="0" w:color="D9D9D9"/>
              <w:bottom w:val="single" w:sz="8" w:space="0" w:color="D9D9D9"/>
              <w:right w:val="single" w:sz="8" w:space="0" w:color="D9D9D9"/>
            </w:tcBorders>
          </w:tcPr>
          <w:p w14:paraId="63CCF5B7" w14:textId="77777777" w:rsidR="00BA4BC1" w:rsidRDefault="00000000">
            <w:pPr>
              <w:widowControl w:val="0"/>
              <w:spacing w:before="0" w:after="0" w:line="240" w:lineRule="auto"/>
              <w:rPr>
                <w:color w:val="FF0000"/>
              </w:rPr>
            </w:pPr>
            <w:r>
              <w:rPr>
                <w:color w:val="FF0000"/>
              </w:rPr>
              <w:t>These are Christians - people who believe in Jesus, keep His testimony, and keep the commandments of God.</w:t>
            </w:r>
          </w:p>
        </w:tc>
      </w:tr>
    </w:tbl>
    <w:p w14:paraId="6BD1DC1D" w14:textId="77777777" w:rsidR="00BA4BC1" w:rsidRDefault="00000000">
      <w:pPr>
        <w:pStyle w:val="Heading2"/>
      </w:pPr>
      <w:bookmarkStart w:id="23" w:name="_q6j21970p733" w:colFirst="0" w:colLast="0"/>
      <w:bookmarkEnd w:id="23"/>
      <w:r>
        <w:t>Read Romans 11:11-24 and John 15:1-6</w:t>
      </w:r>
    </w:p>
    <w:p w14:paraId="6CF62D82" w14:textId="77777777" w:rsidR="00BA4BC1" w:rsidRDefault="00000000">
      <w:r>
        <w:t>Paul talks about the “olive branch” representing Israel in this passage. What are Gentiles? How can Israel and Gentiles become connected (as in tied together, adopted, like a family)?</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4B1B41C"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3CC080" w14:textId="77777777" w:rsidR="00BA4BC1" w:rsidRDefault="00000000">
            <w:pPr>
              <w:widowControl w:val="0"/>
              <w:spacing w:before="0" w:after="0" w:line="240" w:lineRule="auto"/>
              <w:rPr>
                <w:color w:val="FF0000"/>
              </w:rPr>
            </w:pPr>
            <w:r>
              <w:rPr>
                <w:color w:val="FF0000"/>
              </w:rPr>
              <w:t xml:space="preserve">The Gentiles are called wild olive trees that are grafted into the main olive tree and are nourished by the roots. The two olive trees become one entity through the blood of Jesus and by faith. </w:t>
            </w:r>
          </w:p>
        </w:tc>
      </w:tr>
    </w:tbl>
    <w:p w14:paraId="50576632" w14:textId="77777777" w:rsidR="00BA4BC1" w:rsidRDefault="00000000">
      <w:pPr>
        <w:pStyle w:val="Heading2"/>
      </w:pPr>
      <w:bookmarkStart w:id="24" w:name="_6mibkhzc1m7u" w:colFirst="0" w:colLast="0"/>
      <w:bookmarkEnd w:id="24"/>
      <w:r>
        <w:t>Read Galatians 3:26-29, Romans 2:28-29, Hebrews 10:19, and Matthew 12:48-50</w:t>
      </w:r>
    </w:p>
    <w:p w14:paraId="43F865B4" w14:textId="77777777" w:rsidR="00BA4BC1" w:rsidRDefault="00000000">
      <w:r>
        <w:t xml:space="preserve">What is happening in these passages to Gentiles? How does a Gentile become part of the family of Israel? The family of God?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DD0B918"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62868E" w14:textId="77777777" w:rsidR="00BA4BC1" w:rsidRDefault="00000000">
            <w:pPr>
              <w:widowControl w:val="0"/>
              <w:spacing w:before="0" w:after="0" w:line="240" w:lineRule="auto"/>
              <w:rPr>
                <w:color w:val="FF0000"/>
              </w:rPr>
            </w:pPr>
            <w:r>
              <w:rPr>
                <w:color w:val="FF0000"/>
              </w:rPr>
              <w:t xml:space="preserve">Gentiles are being brought into the family. There is neither Jew nor Greek, but we all belong to Christ, and are therefore sons of God, part of Abraham’s seed, and eligible for the heir that was promised to Abraham. Through Jesus, we become family. We become God’s children through faith and faith alone in Christ Jesus. </w:t>
            </w:r>
          </w:p>
        </w:tc>
      </w:tr>
    </w:tbl>
    <w:p w14:paraId="4B59C0CF" w14:textId="77777777" w:rsidR="00BA4BC1" w:rsidRDefault="00000000">
      <w:r>
        <w:t xml:space="preserve">If the Woman represents Israel, and Jesus came out of Israel and provided salvation through Him to the Gentiles, and Christians are adopted into the family and are brothers and sisters in Christ, then who are the offspring who “keep the commandments of God and have the testimony of Jesus Christ”?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950144E"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469F0A" w14:textId="77777777" w:rsidR="00BA4BC1" w:rsidRDefault="00000000">
            <w:pPr>
              <w:widowControl w:val="0"/>
              <w:spacing w:before="0" w:after="0" w:line="240" w:lineRule="auto"/>
              <w:rPr>
                <w:color w:val="FF0000"/>
              </w:rPr>
            </w:pPr>
            <w:r>
              <w:rPr>
                <w:color w:val="FF0000"/>
              </w:rPr>
              <w:t>Christians</w:t>
            </w:r>
          </w:p>
        </w:tc>
      </w:tr>
    </w:tbl>
    <w:p w14:paraId="0027CDBB" w14:textId="77777777" w:rsidR="00BA4BC1" w:rsidRDefault="00000000">
      <w:r>
        <w:t xml:space="preserve">Let’s update that information on our timeline as well. </w:t>
      </w:r>
    </w:p>
    <w:p w14:paraId="120C26CC" w14:textId="77777777" w:rsidR="00BA4BC1" w:rsidRDefault="00BA4BC1"/>
    <w:p w14:paraId="77392BDC" w14:textId="1D12A644" w:rsidR="00BA4BC1" w:rsidRDefault="00A70FB7">
      <w:pPr>
        <w:jc w:val="center"/>
      </w:pPr>
      <w:r w:rsidRPr="00A70FB7">
        <w:lastRenderedPageBreak/>
        <w:drawing>
          <wp:inline distT="0" distB="0" distL="0" distR="0" wp14:anchorId="6F812EBB" wp14:editId="3FB52BE5">
            <wp:extent cx="5943600" cy="2066290"/>
            <wp:effectExtent l="0" t="0" r="0" b="0"/>
            <wp:docPr id="1064805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805215" name=""/>
                    <pic:cNvPicPr/>
                  </pic:nvPicPr>
                  <pic:blipFill>
                    <a:blip r:embed="rId23"/>
                    <a:stretch>
                      <a:fillRect/>
                    </a:stretch>
                  </pic:blipFill>
                  <pic:spPr>
                    <a:xfrm>
                      <a:off x="0" y="0"/>
                      <a:ext cx="5943600" cy="2066290"/>
                    </a:xfrm>
                    <a:prstGeom prst="rect">
                      <a:avLst/>
                    </a:prstGeom>
                  </pic:spPr>
                </pic:pic>
              </a:graphicData>
            </a:graphic>
          </wp:inline>
        </w:drawing>
      </w:r>
    </w:p>
    <w:p w14:paraId="675497A1" w14:textId="77777777" w:rsidR="00BA4BC1" w:rsidRDefault="00BA4BC1"/>
    <w:p w14:paraId="3349DF85" w14:textId="77777777" w:rsidR="00BA4BC1" w:rsidRDefault="00000000">
      <w:r>
        <w:t xml:space="preserve">Finally, let’s talk about the male Child and who this character may be. We know that Hebraic thinking means that things can mean more than one thing. </w:t>
      </w:r>
    </w:p>
    <w:p w14:paraId="3410B79A" w14:textId="77777777" w:rsidR="00BA4BC1" w:rsidRDefault="00000000">
      <w:r>
        <w:t xml:space="preserve">A lot of theologians will say that the male Child represents Jesus, who will rule with a rod of iron during the Millennial Reign, and who came out of Israel. Do you agree with that? Is that the only thing it means?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0A0EA1D2"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6050F6" w14:textId="77777777" w:rsidR="00BA4BC1" w:rsidRDefault="00000000">
            <w:pPr>
              <w:widowControl w:val="0"/>
              <w:spacing w:before="0" w:after="0" w:line="240" w:lineRule="auto"/>
              <w:rPr>
                <w:color w:val="FF0000"/>
              </w:rPr>
            </w:pPr>
            <w:r>
              <w:rPr>
                <w:color w:val="FF0000"/>
              </w:rPr>
              <w:t xml:space="preserve">I can definitely see the likeness of that. However, Jesus was never devoured, nor was He in any danger of being devoured, and He was never caught up. He laid down His life through His own will and ascended through His own power. So while there is a distinct connection we should be aware of, I don’t think these verses are speaking of Him directly. </w:t>
            </w:r>
          </w:p>
        </w:tc>
      </w:tr>
    </w:tbl>
    <w:p w14:paraId="6E62AE75" w14:textId="77777777" w:rsidR="00BA4BC1" w:rsidRDefault="00000000">
      <w:r>
        <w:t xml:space="preserve">At the bare minimum, we know that the offspring of the Woman are Christians based on what we looked at earlier. Is the male Child also offspring of the woman? Does that mean the male Child are also Christians? What makes the male Child and the Offspring different?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52EBDC3"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CBBD6C" w14:textId="77777777" w:rsidR="00BA4BC1" w:rsidRDefault="00000000">
            <w:pPr>
              <w:widowControl w:val="0"/>
              <w:spacing w:before="0" w:after="0" w:line="240" w:lineRule="auto"/>
              <w:rPr>
                <w:color w:val="FF0000"/>
              </w:rPr>
            </w:pPr>
            <w:r>
              <w:rPr>
                <w:color w:val="FF0000"/>
              </w:rPr>
              <w:t xml:space="preserve">The male child is also born from the woman (Israel), and is therefore probably also Christians. In fact, this child might be the “brethren” loud voice that is rejoicing in Heaven. The difference between the male child and the offspring is when they get to heaven. The male child is clearly caught up prior to Satan being cast out of heaven. But the offspring are being persecuted during the reign of the beast? These are two distinct groups of believers. Are the offspring believers who were “left behind,” which is a scary teaching from the Left Behind series. Or perhaps they become Christians after the male child is caught up? </w:t>
            </w:r>
          </w:p>
        </w:tc>
      </w:tr>
    </w:tbl>
    <w:p w14:paraId="7D32C065" w14:textId="77777777" w:rsidR="00BA4BC1" w:rsidRDefault="00000000">
      <w:r>
        <w:t xml:space="preserve">We did a short study on this in the Characters of Revelation session. What other character in Revelation was the male Child connected to?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275F6DAE"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0BEBBD" w14:textId="77777777" w:rsidR="00BA4BC1" w:rsidRDefault="00000000">
            <w:pPr>
              <w:widowControl w:val="0"/>
              <w:spacing w:before="0" w:after="0" w:line="240" w:lineRule="auto"/>
              <w:rPr>
                <w:color w:val="FF0000"/>
              </w:rPr>
            </w:pPr>
            <w:r>
              <w:rPr>
                <w:color w:val="FF0000"/>
              </w:rPr>
              <w:t xml:space="preserve">There is a relationship between the male Child and the 24 Elders. </w:t>
            </w:r>
          </w:p>
        </w:tc>
      </w:tr>
    </w:tbl>
    <w:p w14:paraId="12FF72A6" w14:textId="77777777" w:rsidR="00BA4BC1" w:rsidRDefault="00000000">
      <w:r>
        <w:lastRenderedPageBreak/>
        <w:t xml:space="preserve">A lot of theologians will say that Satan and his stars were successful in “devouring the child” (killing him) because Jesus was crucified. Do you agree? Can you find evidence in this section that Satan was able to devour the child?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22E12C7"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DDF3E3" w14:textId="77777777" w:rsidR="00BA4BC1" w:rsidRDefault="00000000">
            <w:pPr>
              <w:widowControl w:val="0"/>
              <w:spacing w:before="0" w:after="0" w:line="240" w:lineRule="auto"/>
              <w:rPr>
                <w:color w:val="FF0000"/>
              </w:rPr>
            </w:pPr>
            <w:r>
              <w:rPr>
                <w:color w:val="FF0000"/>
              </w:rPr>
              <w:t>I don’t agree. These verses don’t say that Satan and his angels were successful. You can see in other translations that the language implies it is an attempted devouring, not a successful one:</w:t>
            </w:r>
          </w:p>
          <w:p w14:paraId="19E24467" w14:textId="77777777" w:rsidR="00BA4BC1" w:rsidRDefault="00000000">
            <w:pPr>
              <w:widowControl w:val="0"/>
              <w:numPr>
                <w:ilvl w:val="0"/>
                <w:numId w:val="3"/>
              </w:numPr>
              <w:spacing w:before="0" w:after="0" w:line="240" w:lineRule="auto"/>
              <w:rPr>
                <w:color w:val="FF0000"/>
              </w:rPr>
            </w:pPr>
            <w:r>
              <w:rPr>
                <w:color w:val="FF0000"/>
              </w:rPr>
              <w:t xml:space="preserve">“Might devour” </w:t>
            </w:r>
          </w:p>
          <w:p w14:paraId="1866DD7D" w14:textId="77777777" w:rsidR="00BA4BC1" w:rsidRDefault="00000000">
            <w:pPr>
              <w:widowControl w:val="0"/>
              <w:numPr>
                <w:ilvl w:val="0"/>
                <w:numId w:val="3"/>
              </w:numPr>
              <w:spacing w:before="0" w:after="0" w:line="240" w:lineRule="auto"/>
              <w:rPr>
                <w:color w:val="FF0000"/>
              </w:rPr>
            </w:pPr>
            <w:r>
              <w:rPr>
                <w:color w:val="FF0000"/>
              </w:rPr>
              <w:t xml:space="preserve">“Could devour” </w:t>
            </w:r>
          </w:p>
          <w:p w14:paraId="3D4BD57C" w14:textId="77777777" w:rsidR="00BA4BC1" w:rsidRDefault="00000000">
            <w:pPr>
              <w:widowControl w:val="0"/>
              <w:numPr>
                <w:ilvl w:val="0"/>
                <w:numId w:val="3"/>
              </w:numPr>
              <w:spacing w:before="0" w:after="0" w:line="240" w:lineRule="auto"/>
              <w:rPr>
                <w:color w:val="FF0000"/>
              </w:rPr>
            </w:pPr>
            <w:r>
              <w:rPr>
                <w:color w:val="FF0000"/>
              </w:rPr>
              <w:t>“May devour”</w:t>
            </w:r>
          </w:p>
          <w:p w14:paraId="2149BE0E" w14:textId="77777777" w:rsidR="00BA4BC1" w:rsidRDefault="00000000">
            <w:pPr>
              <w:widowControl w:val="0"/>
              <w:numPr>
                <w:ilvl w:val="0"/>
                <w:numId w:val="3"/>
              </w:numPr>
              <w:spacing w:before="0" w:after="0" w:line="240" w:lineRule="auto"/>
              <w:rPr>
                <w:color w:val="FF0000"/>
              </w:rPr>
            </w:pPr>
            <w:r>
              <w:rPr>
                <w:color w:val="FF0000"/>
              </w:rPr>
              <w:t>“In order to eat”</w:t>
            </w:r>
          </w:p>
          <w:p w14:paraId="250CE7EB" w14:textId="77777777" w:rsidR="00BA4BC1" w:rsidRDefault="00000000">
            <w:pPr>
              <w:widowControl w:val="0"/>
              <w:numPr>
                <w:ilvl w:val="0"/>
                <w:numId w:val="3"/>
              </w:numPr>
              <w:spacing w:before="0" w:after="0" w:line="240" w:lineRule="auto"/>
              <w:rPr>
                <w:color w:val="FF0000"/>
              </w:rPr>
            </w:pPr>
            <w:r>
              <w:rPr>
                <w:color w:val="FF0000"/>
              </w:rPr>
              <w:t>“Ready to devour”</w:t>
            </w:r>
          </w:p>
          <w:p w14:paraId="7B29EB20" w14:textId="77777777" w:rsidR="00BA4BC1" w:rsidRDefault="00000000">
            <w:pPr>
              <w:widowControl w:val="0"/>
              <w:spacing w:before="0" w:after="0" w:line="240" w:lineRule="auto"/>
              <w:rPr>
                <w:color w:val="FF0000"/>
              </w:rPr>
            </w:pPr>
            <w:r>
              <w:rPr>
                <w:color w:val="FF0000"/>
              </w:rPr>
              <w:t xml:space="preserve">Additionally, we know that the child is </w:t>
            </w:r>
            <w:r>
              <w:rPr>
                <w:b/>
                <w:bCs/>
                <w:color w:val="FF0000"/>
              </w:rPr>
              <w:t>not</w:t>
            </w:r>
            <w:r>
              <w:rPr>
                <w:color w:val="FF0000"/>
              </w:rPr>
              <w:t xml:space="preserve"> devoured because it is caught up by God. If the child was killed, then there would be no reason for a rapture, his soul would be in heaven. But that's not the case here. Raptures only happen to people who are alive and it applies to their physical body. </w:t>
            </w:r>
          </w:p>
        </w:tc>
      </w:tr>
    </w:tbl>
    <w:p w14:paraId="0C93225B" w14:textId="77777777" w:rsidR="00BA4BC1" w:rsidRDefault="00000000">
      <w:r>
        <w:t xml:space="preserve">Can we tell exactly who the male Child is from just this information? What symbols are we given to do more exploring for this group?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921F46F"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99AA2B" w14:textId="77777777" w:rsidR="00BA4BC1" w:rsidRDefault="00000000">
            <w:pPr>
              <w:widowControl w:val="0"/>
              <w:spacing w:before="0" w:after="0" w:line="240" w:lineRule="auto"/>
              <w:rPr>
                <w:color w:val="FF0000"/>
              </w:rPr>
            </w:pPr>
            <w:r>
              <w:rPr>
                <w:color w:val="FF0000"/>
              </w:rPr>
              <w:t xml:space="preserve">Not in detail. We know they are christians, but that’s about it. We need to explore more on the types and patterns for newborn children, for male children, for first borns, and for inheritance. </w:t>
            </w:r>
          </w:p>
        </w:tc>
      </w:tr>
    </w:tbl>
    <w:p w14:paraId="66AB24BB" w14:textId="77777777" w:rsidR="00BA4BC1" w:rsidRDefault="00000000">
      <w:r>
        <w:t>There are a few things we need to associate with this male Child to get more information on them:</w:t>
      </w:r>
    </w:p>
    <w:p w14:paraId="4EAD150A" w14:textId="77777777" w:rsidR="00BA4BC1" w:rsidRDefault="00000000">
      <w:pPr>
        <w:numPr>
          <w:ilvl w:val="0"/>
          <w:numId w:val="5"/>
        </w:numPr>
        <w:spacing w:after="0"/>
      </w:pPr>
      <w:r>
        <w:t xml:space="preserve">What does the bible say about when a male baby is born? Are there types, shadows, symbols we need to be aware of that will help us understand this? </w:t>
      </w:r>
    </w:p>
    <w:p w14:paraId="610D0B2E" w14:textId="77777777" w:rsidR="00BA4BC1" w:rsidRDefault="00000000">
      <w:pPr>
        <w:numPr>
          <w:ilvl w:val="0"/>
          <w:numId w:val="5"/>
        </w:numPr>
        <w:spacing w:before="0" w:after="0"/>
      </w:pPr>
      <w:r>
        <w:t>This male Child is given an iron rod to rule. What does that mean? Where and when are they ruling and what does that tell us about these individuals?</w:t>
      </w:r>
    </w:p>
    <w:p w14:paraId="4C72C8CA" w14:textId="77777777" w:rsidR="00BA4BC1" w:rsidRDefault="00000000">
      <w:pPr>
        <w:numPr>
          <w:ilvl w:val="0"/>
          <w:numId w:val="5"/>
        </w:numPr>
        <w:spacing w:before="0"/>
      </w:pPr>
      <w:r>
        <w:t>What does the bible say about heirs? We know that the male child who rules usually refers to first born male children, so what do we need to know about inheritance?</w:t>
      </w:r>
    </w:p>
    <w:p w14:paraId="6A8DC87E" w14:textId="77777777" w:rsidR="00BA4BC1" w:rsidRDefault="00000000">
      <w:r>
        <w:t xml:space="preserve">We will cover the male Child symbology more starting in the next study session. </w:t>
      </w:r>
    </w:p>
    <w:p w14:paraId="5C51852E" w14:textId="77777777" w:rsidR="00BA4BC1" w:rsidRDefault="00000000">
      <w:r>
        <w:t>There’s just a final bit more we should cover really quickly to elucidate on the rest of Revelation 12.</w:t>
      </w:r>
    </w:p>
    <w:p w14:paraId="3E6F15C5" w14:textId="77777777" w:rsidR="00BA4BC1" w:rsidRDefault="00000000">
      <w:pPr>
        <w:pStyle w:val="Heading2"/>
      </w:pPr>
      <w:bookmarkStart w:id="25" w:name="_xtn3ma177qj2" w:colFirst="0" w:colLast="0"/>
      <w:bookmarkEnd w:id="25"/>
      <w:r>
        <w:t>Read Revelation 12:14 and Exodus 19:4</w:t>
      </w:r>
    </w:p>
    <w:p w14:paraId="46A2FB29" w14:textId="77777777" w:rsidR="00BA4BC1" w:rsidRDefault="00000000">
      <w:r>
        <w:t xml:space="preserve">What is the assistance from God compared to in these verses?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173B22F"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8A3081" w14:textId="77777777" w:rsidR="00BA4BC1" w:rsidRDefault="00000000">
            <w:pPr>
              <w:widowControl w:val="0"/>
              <w:spacing w:before="0" w:after="0" w:line="240" w:lineRule="auto"/>
              <w:rPr>
                <w:color w:val="FF0000"/>
              </w:rPr>
            </w:pPr>
            <w:r>
              <w:rPr>
                <w:color w:val="FF0000"/>
              </w:rPr>
              <w:t>A great eagle</w:t>
            </w:r>
          </w:p>
        </w:tc>
      </w:tr>
    </w:tbl>
    <w:p w14:paraId="5E878F83" w14:textId="77777777" w:rsidR="00BA4BC1" w:rsidRDefault="00000000">
      <w:r>
        <w:t xml:space="preserve">Who is helping Israel flee?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478FD3BA"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9977A6" w14:textId="77777777" w:rsidR="00BA4BC1" w:rsidRDefault="00000000">
            <w:pPr>
              <w:widowControl w:val="0"/>
              <w:spacing w:before="0" w:after="0" w:line="240" w:lineRule="auto"/>
              <w:rPr>
                <w:color w:val="FF0000"/>
              </w:rPr>
            </w:pPr>
            <w:r>
              <w:rPr>
                <w:color w:val="FF0000"/>
              </w:rPr>
              <w:lastRenderedPageBreak/>
              <w:t>God</w:t>
            </w:r>
          </w:p>
        </w:tc>
      </w:tr>
    </w:tbl>
    <w:p w14:paraId="73BA57CA" w14:textId="77777777" w:rsidR="00BA4BC1" w:rsidRDefault="00000000">
      <w:pPr>
        <w:pStyle w:val="Heading2"/>
      </w:pPr>
      <w:bookmarkStart w:id="26" w:name="_7mr3ielz5ne5" w:colFirst="0" w:colLast="0"/>
      <w:bookmarkEnd w:id="26"/>
      <w:r>
        <w:t>Read Revelation 12:15-16 and Daniel 9:26</w:t>
      </w:r>
    </w:p>
    <w:p w14:paraId="4EC6DCB0" w14:textId="77777777" w:rsidR="00BA4BC1" w:rsidRDefault="00000000">
      <w:r>
        <w:t xml:space="preserve">What is a flood referring to in these passages?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B68FE3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0D32F7" w14:textId="77777777" w:rsidR="00BA4BC1" w:rsidRDefault="00000000">
            <w:pPr>
              <w:widowControl w:val="0"/>
              <w:spacing w:before="0" w:after="0" w:line="240" w:lineRule="auto"/>
              <w:rPr>
                <w:color w:val="FF0000"/>
              </w:rPr>
            </w:pPr>
            <w:r>
              <w:rPr>
                <w:color w:val="FF0000"/>
              </w:rPr>
              <w:t xml:space="preserve">A symbolic flood usually refers to an army. </w:t>
            </w:r>
          </w:p>
        </w:tc>
      </w:tr>
    </w:tbl>
    <w:p w14:paraId="25ECEDE1" w14:textId="77777777" w:rsidR="00BA4BC1" w:rsidRDefault="00000000">
      <w:r>
        <w:t xml:space="preserve">So, how is Satan pursuing the woman? What method is he using?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6637481B"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6E942D" w14:textId="77777777" w:rsidR="00BA4BC1" w:rsidRDefault="00000000">
            <w:pPr>
              <w:widowControl w:val="0"/>
              <w:spacing w:before="0" w:after="0" w:line="240" w:lineRule="auto"/>
              <w:rPr>
                <w:color w:val="FF0000"/>
              </w:rPr>
            </w:pPr>
            <w:r>
              <w:rPr>
                <w:color w:val="FF0000"/>
              </w:rPr>
              <w:t xml:space="preserve">Satan is sending an army after Israel to kill her. This is military might. Whether it's human or demonic warriors, it is an army. </w:t>
            </w:r>
          </w:p>
        </w:tc>
      </w:tr>
    </w:tbl>
    <w:p w14:paraId="71D611C4" w14:textId="77777777" w:rsidR="00BA4BC1" w:rsidRDefault="00000000">
      <w:r>
        <w:t xml:space="preserve">How does the flood get destroyed in Revelation? How does God protect the fleeing Israel?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5CF3924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7483DD" w14:textId="77777777" w:rsidR="00BA4BC1" w:rsidRDefault="00000000">
            <w:pPr>
              <w:widowControl w:val="0"/>
              <w:spacing w:before="0" w:after="0" w:line="240" w:lineRule="auto"/>
              <w:rPr>
                <w:color w:val="FF0000"/>
              </w:rPr>
            </w:pPr>
            <w:r>
              <w:rPr>
                <w:color w:val="FF0000"/>
              </w:rPr>
              <w:t xml:space="preserve">The earth opens up and swallows the flood. It sounds like an earthquake demolishes the army. </w:t>
            </w:r>
          </w:p>
        </w:tc>
      </w:tr>
    </w:tbl>
    <w:p w14:paraId="073F4ADE" w14:textId="77777777" w:rsidR="00BA4BC1" w:rsidRDefault="00000000">
      <w:r>
        <w:t xml:space="preserve">Does this sound like anything else you’ve read in the Bible?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70A52FBD"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27EC69" w14:textId="77777777" w:rsidR="00BA4BC1" w:rsidRDefault="00000000">
            <w:pPr>
              <w:widowControl w:val="0"/>
              <w:spacing w:before="0" w:after="0" w:line="240" w:lineRule="auto"/>
              <w:rPr>
                <w:color w:val="FF0000"/>
              </w:rPr>
            </w:pPr>
            <w:r>
              <w:rPr>
                <w:color w:val="FF0000"/>
              </w:rPr>
              <w:t xml:space="preserve">It does! It sounds like when the Mount of Olives is split in two to allow Israel to flee through it. </w:t>
            </w:r>
          </w:p>
        </w:tc>
      </w:tr>
    </w:tbl>
    <w:p w14:paraId="0C255D53" w14:textId="77777777" w:rsidR="00BA4BC1" w:rsidRDefault="00000000">
      <w:pPr>
        <w:pStyle w:val="Heading2"/>
      </w:pPr>
      <w:bookmarkStart w:id="27" w:name="_c0lfuaw59g20" w:colFirst="0" w:colLast="0"/>
      <w:bookmarkEnd w:id="27"/>
      <w:r>
        <w:t>Read Zechariah 14:1-7</w:t>
      </w:r>
    </w:p>
    <w:p w14:paraId="1079EFC7" w14:textId="77777777" w:rsidR="00BA4BC1" w:rsidRDefault="00000000">
      <w:r>
        <w:t xml:space="preserve">What earthly event is taking place in this passage? What is Israel doing?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11EE93B2"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F068BB" w14:textId="77777777" w:rsidR="00BA4BC1" w:rsidRDefault="00000000">
            <w:pPr>
              <w:widowControl w:val="0"/>
              <w:spacing w:before="0" w:after="0" w:line="240" w:lineRule="auto"/>
              <w:rPr>
                <w:color w:val="FF0000"/>
              </w:rPr>
            </w:pPr>
            <w:r>
              <w:rPr>
                <w:color w:val="FF0000"/>
              </w:rPr>
              <w:t xml:space="preserve">Jesus’ feet will stand on the Mount of Olives and be split in two from a giant earthquake. It will make a very large valley. Half the mountain will move north, and the other half will move south. Israel shall flee through the mountain valley. </w:t>
            </w:r>
          </w:p>
        </w:tc>
      </w:tr>
    </w:tbl>
    <w:p w14:paraId="08A4CB44" w14:textId="77777777" w:rsidR="00BA4BC1" w:rsidRDefault="00000000">
      <w:pPr>
        <w:rPr>
          <w:color w:val="FF0000"/>
        </w:rPr>
      </w:pPr>
      <w:r>
        <w:rPr>
          <w:color w:val="FF0000"/>
        </w:rPr>
        <w:t xml:space="preserve">A lot of people will read this passage and say it is a Day of the Lord passage. Do you agree? Is this the Parousia? Is Jesus by Himself or with a large army? Does everyone see Him here? Back to what we talked about the accuser no longer being in heaven and the High Priest now being freed up, is Jesus able to move around and do things more discreetly prior to His kingly return? Does the “Second Coming” mean he’s not allowed to hang out down here prior to then? Or does it simply refer to His return as the warrior king to take back what is His? </w:t>
      </w:r>
    </w:p>
    <w:p w14:paraId="35169AA3" w14:textId="77777777" w:rsidR="00BA4BC1" w:rsidRDefault="00000000">
      <w:r>
        <w:t xml:space="preserve">Does this sound familiar to what happens in Revelation 12?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450A7A75" w14:textId="77777777">
        <w:trPr>
          <w:trHeight w:val="338"/>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373C20" w14:textId="77777777" w:rsidR="00BA4BC1" w:rsidRDefault="00000000">
            <w:pPr>
              <w:widowControl w:val="0"/>
              <w:spacing w:before="0" w:after="0" w:line="240" w:lineRule="auto"/>
              <w:rPr>
                <w:color w:val="FF0000"/>
              </w:rPr>
            </w:pPr>
            <w:r>
              <w:rPr>
                <w:color w:val="FF0000"/>
              </w:rPr>
              <w:t xml:space="preserve">Yeah, it sounds exactly like what is happening in Revelation 12. Both have earthquakes and in both passages Israel is fleeing. </w:t>
            </w:r>
          </w:p>
        </w:tc>
      </w:tr>
    </w:tbl>
    <w:p w14:paraId="3E08A462" w14:textId="77777777" w:rsidR="00BA4BC1" w:rsidRDefault="00000000">
      <w:r>
        <w:lastRenderedPageBreak/>
        <w:t xml:space="preserve">This is our basic timeline that God is giving us in Revelation 12. Interestingly, this chapter is also right smack dab in the middle of the book, and you might see how the events before this chapter and after this chapter fall into place on this timeline. </w:t>
      </w:r>
    </w:p>
    <w:p w14:paraId="6C97212F" w14:textId="77777777" w:rsidR="00BA4BC1" w:rsidRDefault="00000000">
      <w:pPr>
        <w:pStyle w:val="Heading1"/>
        <w:ind w:right="990"/>
      </w:pPr>
      <w:bookmarkStart w:id="28" w:name="_kzr50v5gtl84" w:colFirst="0" w:colLast="0"/>
      <w:bookmarkEnd w:id="28"/>
      <w:r>
        <w:t>Final Thoughts</w:t>
      </w:r>
    </w:p>
    <w:p w14:paraId="7CE10341" w14:textId="77777777" w:rsidR="00BA4BC1"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A4BC1" w14:paraId="392BC1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46C621" w14:textId="77777777" w:rsidR="00BA4BC1" w:rsidRDefault="00BA4BC1">
            <w:pPr>
              <w:widowControl w:val="0"/>
              <w:spacing w:before="0" w:after="0" w:line="240" w:lineRule="auto"/>
            </w:pPr>
          </w:p>
        </w:tc>
      </w:tr>
    </w:tbl>
    <w:p w14:paraId="5E98BF45" w14:textId="77777777" w:rsidR="00BA4BC1" w:rsidRDefault="00000000">
      <w:pPr>
        <w:pStyle w:val="Heading1"/>
        <w:ind w:right="990"/>
      </w:pPr>
      <w:bookmarkStart w:id="29" w:name="_uhuyax6d57a" w:colFirst="0" w:colLast="0"/>
      <w:bookmarkEnd w:id="29"/>
      <w:r>
        <w:t>Resources</w:t>
      </w:r>
    </w:p>
    <w:p w14:paraId="24EEADD5" w14:textId="77777777" w:rsidR="00BA4BC1" w:rsidRDefault="00000000">
      <w:hyperlink r:id="rId24">
        <w:r>
          <w:rPr>
            <w:color w:val="0000EE"/>
            <w:u w:val="single"/>
          </w:rPr>
          <w:t>You've been reading Revelation all wrong!</w:t>
        </w:r>
      </w:hyperlink>
    </w:p>
    <w:p w14:paraId="738F9034" w14:textId="77777777" w:rsidR="00BA4BC1" w:rsidRDefault="00000000">
      <w:hyperlink r:id="rId25">
        <w:r>
          <w:rPr>
            <w:color w:val="0000EE"/>
            <w:u w:val="single"/>
          </w:rPr>
          <w:t>The right way to interpret Revelation.pdf</w:t>
        </w:r>
      </w:hyperlink>
    </w:p>
    <w:p w14:paraId="659C1433" w14:textId="77777777" w:rsidR="00BA4BC1" w:rsidRDefault="00BA4BC1"/>
    <w:sectPr w:rsidR="00BA4BC1">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6D4FC03A-D726-46ED-91C3-B3AD158C0F2E}"/>
    <w:embedBold r:id="rId2" w:fontKey="{AE9CDC5F-9E27-4094-A8C7-5DA49A99B991}"/>
    <w:embedItalic r:id="rId3" w:fontKey="{446132C6-200D-4131-9B55-562484C7473E}"/>
  </w:font>
  <w:font w:name="Barlow Medium">
    <w:charset w:val="00"/>
    <w:family w:val="auto"/>
    <w:pitch w:val="variable"/>
    <w:sig w:usb0="20000007" w:usb1="00000000" w:usb2="00000000" w:usb3="00000000" w:csb0="00000193" w:csb1="00000000"/>
    <w:embedRegular r:id="rId4" w:fontKey="{EF656FBD-16CD-48B1-AE25-52C75493D304}"/>
  </w:font>
  <w:font w:name="Barlow">
    <w:charset w:val="00"/>
    <w:family w:val="auto"/>
    <w:pitch w:val="variable"/>
    <w:sig w:usb0="20000007" w:usb1="00000000" w:usb2="00000000" w:usb3="00000000" w:csb0="00000193" w:csb1="00000000"/>
    <w:embedRegular r:id="rId5" w:fontKey="{29D08881-8C97-4790-B338-F96ECD7E7A6B}"/>
  </w:font>
  <w:font w:name="Barlow Light">
    <w:charset w:val="00"/>
    <w:family w:val="auto"/>
    <w:pitch w:val="variable"/>
    <w:sig w:usb0="20000007" w:usb1="00000000" w:usb2="00000000" w:usb3="00000000" w:csb0="00000193" w:csb1="00000000"/>
    <w:embedRegular r:id="rId6" w:fontKey="{6B975878-6256-456A-A1E2-1572A873CC87}"/>
  </w:font>
  <w:font w:name="Calibri">
    <w:panose1 w:val="020F0502020204030204"/>
    <w:charset w:val="00"/>
    <w:family w:val="swiss"/>
    <w:pitch w:val="variable"/>
    <w:sig w:usb0="E4002EFF" w:usb1="C200247B" w:usb2="00000009" w:usb3="00000000" w:csb0="000001FF" w:csb1="00000000"/>
    <w:embedRegular r:id="rId7" w:fontKey="{AF339981-1EED-41DB-AF55-C7AC7424C7D7}"/>
  </w:font>
  <w:font w:name="Cambria">
    <w:panose1 w:val="02040503050406030204"/>
    <w:charset w:val="00"/>
    <w:family w:val="roman"/>
    <w:pitch w:val="variable"/>
    <w:sig w:usb0="E00006FF" w:usb1="420024FF" w:usb2="02000000" w:usb3="00000000" w:csb0="0000019F" w:csb1="00000000"/>
    <w:embedRegular r:id="rId8" w:fontKey="{EA58869C-BC9A-4683-B42A-F39F060E6A1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471B14"/>
    <w:multiLevelType w:val="multilevel"/>
    <w:tmpl w:val="532875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972640A"/>
    <w:multiLevelType w:val="multilevel"/>
    <w:tmpl w:val="378A38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25F1A2B"/>
    <w:multiLevelType w:val="multilevel"/>
    <w:tmpl w:val="436271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4BC4C69"/>
    <w:multiLevelType w:val="multilevel"/>
    <w:tmpl w:val="2EBAFA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66663590"/>
    <w:multiLevelType w:val="multilevel"/>
    <w:tmpl w:val="2D7C61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7374BE0"/>
    <w:multiLevelType w:val="multilevel"/>
    <w:tmpl w:val="263078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596939086">
    <w:abstractNumId w:val="0"/>
  </w:num>
  <w:num w:numId="2" w16cid:durableId="1189217058">
    <w:abstractNumId w:val="4"/>
  </w:num>
  <w:num w:numId="3" w16cid:durableId="92096757">
    <w:abstractNumId w:val="2"/>
  </w:num>
  <w:num w:numId="4" w16cid:durableId="2134933081">
    <w:abstractNumId w:val="1"/>
  </w:num>
  <w:num w:numId="5" w16cid:durableId="576676047">
    <w:abstractNumId w:val="5"/>
  </w:num>
  <w:num w:numId="6" w16cid:durableId="167132570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4BC1"/>
    <w:rsid w:val="00A70FB7"/>
    <w:rsid w:val="00BA4BC1"/>
    <w:rsid w:val="00EE75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0D7AD4"/>
  <w15:docId w15:val="{15D44B07-0D89-426E-90D3-7F97B65189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timeanddate.com/date/dateadded.html?m1=10&amp;d1=06&amp;y1=2030&amp;type=sub&amp;ay=&amp;am=&amp;aw=&amp;ad=1260&amp;rec=" TargetMode="External"/><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hyperlink" Target="https://www.hebcal.com/holidays/2030" TargetMode="External"/><Relationship Id="rId17" Type="http://schemas.openxmlformats.org/officeDocument/2006/relationships/image" Target="media/image8.png"/><Relationship Id="rId25" Type="http://schemas.openxmlformats.org/officeDocument/2006/relationships/hyperlink" Target="https://drive.google.com/file/d/1y4ez-DC4mIQRsYQFwnhhE27YJzhkgQNK/view"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hyperlink" Target="https://youtu.be/2DFUw62TkdU?si=I5O7BhvrtUc__oHO" TargetMode="External"/><Relationship Id="rId11" Type="http://schemas.openxmlformats.org/officeDocument/2006/relationships/image" Target="media/image5.png"/><Relationship Id="rId24" Type="http://schemas.openxmlformats.org/officeDocument/2006/relationships/hyperlink" Target="https://youtu.be/eU4IuDr92-I?si=yUlWhYLeLnrJSjEy" TargetMode="External"/><Relationship Id="rId5" Type="http://schemas.openxmlformats.org/officeDocument/2006/relationships/hyperlink" Target="https://youtu.be/0jYgoX4NL7g?si=XQRbyzKCknfqpW-d" TargetMode="Externa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4.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hebcal.com/holidays/2027" TargetMode="External"/><Relationship Id="rId22" Type="http://schemas.openxmlformats.org/officeDocument/2006/relationships/image" Target="media/image13.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20</Pages>
  <Words>4941</Words>
  <Characters>22090</Characters>
  <Application>Microsoft Office Word</Application>
  <DocSecurity>0</DocSecurity>
  <Lines>480</Lines>
  <Paragraphs>310</Paragraphs>
  <ScaleCrop>false</ScaleCrop>
  <Company/>
  <LinksUpToDate>false</LinksUpToDate>
  <CharactersWithSpaces>26721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2026-03-05T14:37:00Z</dcterms:created>
  <dcterms:modified xsi:type="dcterms:W3CDTF">2026-03-05T14:45:00Z</dcterms:modified>
</cp:coreProperties>
</file>